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</w:tblGrid>
      <w:tr w:rsidR="00322670" w14:paraId="758DB74A" w14:textId="77777777" w:rsidTr="00E36BAA">
        <w:trPr>
          <w:trHeight w:val="352"/>
        </w:trPr>
        <w:tc>
          <w:tcPr>
            <w:tcW w:w="439" w:type="dxa"/>
            <w:vAlign w:val="center"/>
          </w:tcPr>
          <w:p w14:paraId="7CA2330F" w14:textId="77777777" w:rsidR="00322670" w:rsidRDefault="00322670" w:rsidP="00322670">
            <w:pPr>
              <w:pStyle w:val="ConsPlusNormal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</w:tr>
    </w:tbl>
    <w:p w14:paraId="58BD8100" w14:textId="77777777" w:rsidR="0072714F" w:rsidRDefault="0072714F" w:rsidP="0072714F">
      <w:pPr>
        <w:jc w:val="center"/>
      </w:pPr>
    </w:p>
    <w:p w14:paraId="790AC539" w14:textId="77777777" w:rsidR="0072714F" w:rsidRPr="0072714F" w:rsidRDefault="0072714F" w:rsidP="0072714F">
      <w:pPr>
        <w:pStyle w:val="ConsPlusNormal"/>
        <w:widowControl/>
        <w:ind w:firstLine="540"/>
        <w:jc w:val="both"/>
      </w:pPr>
    </w:p>
    <w:tbl>
      <w:tblPr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1"/>
        <w:gridCol w:w="282"/>
        <w:gridCol w:w="257"/>
        <w:gridCol w:w="1023"/>
        <w:gridCol w:w="567"/>
        <w:gridCol w:w="1134"/>
        <w:gridCol w:w="425"/>
        <w:gridCol w:w="426"/>
        <w:gridCol w:w="573"/>
        <w:gridCol w:w="574"/>
        <w:gridCol w:w="1546"/>
        <w:gridCol w:w="2126"/>
        <w:gridCol w:w="709"/>
      </w:tblGrid>
      <w:tr w:rsidR="0072714F" w:rsidRPr="002E144B" w14:paraId="60F25FA2" w14:textId="77777777" w:rsidTr="00391EAA">
        <w:trPr>
          <w:trHeight w:val="33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0EF3" w14:textId="77777777" w:rsidR="0072714F" w:rsidRPr="002E144B" w:rsidRDefault="0072714F" w:rsidP="00391E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41D8" w14:textId="77777777" w:rsidR="0072714F" w:rsidRPr="00891542" w:rsidRDefault="0072714F" w:rsidP="00391EAA">
            <w:pPr>
              <w:rPr>
                <w:sz w:val="22"/>
                <w:szCs w:val="22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AC79" w14:textId="77777777" w:rsidR="0072714F" w:rsidRPr="00891542" w:rsidRDefault="0072714F" w:rsidP="00391EAA">
            <w:pPr>
              <w:rPr>
                <w:sz w:val="22"/>
                <w:szCs w:val="22"/>
              </w:rPr>
            </w:pPr>
          </w:p>
        </w:tc>
        <w:tc>
          <w:tcPr>
            <w:tcW w:w="83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326FDC" w14:textId="77777777" w:rsidR="0072714F" w:rsidRPr="00891542" w:rsidRDefault="0072714F" w:rsidP="00391EAA">
            <w:pPr>
              <w:jc w:val="center"/>
              <w:rPr>
                <w:b/>
                <w:bCs/>
                <w:sz w:val="22"/>
                <w:szCs w:val="22"/>
              </w:rPr>
            </w:pPr>
            <w:r w:rsidRPr="00891542">
              <w:rPr>
                <w:b/>
                <w:bCs/>
                <w:sz w:val="22"/>
                <w:szCs w:val="22"/>
              </w:rPr>
              <w:t>Образец заполнения платежного поручения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EC7D" w14:textId="77777777" w:rsidR="0072714F" w:rsidRPr="002E144B" w:rsidRDefault="0072714F" w:rsidP="00391EA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14F" w:rsidRPr="00891542" w14:paraId="08C73B14" w14:textId="77777777" w:rsidTr="00F62FAF">
        <w:trPr>
          <w:trHeight w:val="295"/>
        </w:trPr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2B6C53" w14:textId="219355B4" w:rsidR="00F62FAF" w:rsidRPr="005F0B1A" w:rsidRDefault="00F62FAF" w:rsidP="00F62FAF">
            <w:r w:rsidRPr="005F0B1A">
              <w:t xml:space="preserve">ОКЦ №1 </w:t>
            </w:r>
            <w:r w:rsidR="002B5370" w:rsidRPr="005F0B1A">
              <w:t xml:space="preserve">ГУ </w:t>
            </w:r>
            <w:r w:rsidRPr="005F0B1A">
              <w:t xml:space="preserve">БАНКА РОССИИ ПО ЦФО/УФК ПО Г.МОСКВЕ </w:t>
            </w:r>
          </w:p>
          <w:p w14:paraId="790216B9" w14:textId="23804993" w:rsidR="00F62FAF" w:rsidRPr="005F0B1A" w:rsidRDefault="00F62FAF" w:rsidP="00F62FAF">
            <w:r w:rsidRPr="005F0B1A">
              <w:t>г. Москва</w:t>
            </w:r>
          </w:p>
          <w:p w14:paraId="4D4BBD2A" w14:textId="70940148" w:rsidR="0072714F" w:rsidRPr="005F0B1A" w:rsidRDefault="0072714F" w:rsidP="00391EA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E300" w14:textId="77777777" w:rsidR="0072714F" w:rsidRPr="005F0B1A" w:rsidRDefault="0072714F" w:rsidP="00391EAA">
            <w:pPr>
              <w:rPr>
                <w:sz w:val="20"/>
                <w:szCs w:val="20"/>
              </w:rPr>
            </w:pPr>
            <w:r w:rsidRPr="005F0B1A">
              <w:rPr>
                <w:sz w:val="20"/>
                <w:szCs w:val="20"/>
              </w:rPr>
              <w:t>БИК</w:t>
            </w:r>
          </w:p>
        </w:tc>
        <w:tc>
          <w:tcPr>
            <w:tcW w:w="4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562AB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5F0B1A">
              <w:rPr>
                <w:sz w:val="20"/>
                <w:szCs w:val="20"/>
              </w:rPr>
              <w:t>004525988</w:t>
            </w:r>
          </w:p>
        </w:tc>
      </w:tr>
      <w:tr w:rsidR="0072714F" w:rsidRPr="00891542" w14:paraId="719ABB26" w14:textId="77777777" w:rsidTr="00391EAA">
        <w:trPr>
          <w:trHeight w:val="476"/>
        </w:trPr>
        <w:tc>
          <w:tcPr>
            <w:tcW w:w="3969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321288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DC1F3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proofErr w:type="spellStart"/>
            <w:r w:rsidRPr="00891542">
              <w:rPr>
                <w:sz w:val="20"/>
                <w:szCs w:val="20"/>
              </w:rPr>
              <w:t>Сч</w:t>
            </w:r>
            <w:proofErr w:type="spellEnd"/>
            <w:r w:rsidRPr="00891542">
              <w:rPr>
                <w:sz w:val="20"/>
                <w:szCs w:val="20"/>
              </w:rPr>
              <w:t>. №</w:t>
            </w:r>
          </w:p>
        </w:tc>
        <w:tc>
          <w:tcPr>
            <w:tcW w:w="495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65940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 xml:space="preserve">40102810545370000003                    </w:t>
            </w:r>
          </w:p>
        </w:tc>
      </w:tr>
      <w:tr w:rsidR="0072714F" w:rsidRPr="00891542" w14:paraId="5408749A" w14:textId="77777777" w:rsidTr="00391EAA">
        <w:trPr>
          <w:trHeight w:val="195"/>
        </w:trPr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84E8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Банк получателя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ABE6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  <w:tc>
          <w:tcPr>
            <w:tcW w:w="495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45471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</w:tr>
      <w:tr w:rsidR="0072714F" w:rsidRPr="00891542" w14:paraId="52D1EFDD" w14:textId="77777777" w:rsidTr="00391EAA">
        <w:trPr>
          <w:trHeight w:val="310"/>
        </w:trPr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408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7715217798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59D1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771501001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5169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proofErr w:type="spellStart"/>
            <w:r w:rsidRPr="00891542">
              <w:rPr>
                <w:sz w:val="20"/>
                <w:szCs w:val="20"/>
              </w:rPr>
              <w:t>Сч</w:t>
            </w:r>
            <w:proofErr w:type="spellEnd"/>
            <w:r w:rsidRPr="00891542">
              <w:rPr>
                <w:sz w:val="20"/>
                <w:szCs w:val="20"/>
              </w:rPr>
              <w:t>. №</w:t>
            </w:r>
          </w:p>
        </w:tc>
        <w:tc>
          <w:tcPr>
            <w:tcW w:w="49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5029C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03214643000000017300</w:t>
            </w:r>
          </w:p>
        </w:tc>
      </w:tr>
      <w:tr w:rsidR="0072714F" w:rsidRPr="00891542" w14:paraId="360979C5" w14:textId="77777777" w:rsidTr="00391EAA">
        <w:trPr>
          <w:trHeight w:val="540"/>
        </w:trPr>
        <w:tc>
          <w:tcPr>
            <w:tcW w:w="3969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EBDF47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УФК по г.</w:t>
            </w:r>
            <w:r w:rsidR="001C3686">
              <w:rPr>
                <w:sz w:val="20"/>
                <w:szCs w:val="20"/>
              </w:rPr>
              <w:t xml:space="preserve"> </w:t>
            </w:r>
            <w:r w:rsidRPr="00891542">
              <w:rPr>
                <w:sz w:val="20"/>
                <w:szCs w:val="20"/>
              </w:rPr>
              <w:t>Москве (ФГБУ «ЦНИИОИЗ» Минздрава России</w:t>
            </w:r>
            <w:r>
              <w:rPr>
                <w:sz w:val="20"/>
                <w:szCs w:val="20"/>
              </w:rPr>
              <w:t>,</w:t>
            </w:r>
            <w:r w:rsidRPr="00891542">
              <w:rPr>
                <w:sz w:val="20"/>
                <w:szCs w:val="20"/>
              </w:rPr>
              <w:t xml:space="preserve"> л/с 20736X72620)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E19983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  <w:tc>
          <w:tcPr>
            <w:tcW w:w="495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CAED96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</w:tr>
      <w:tr w:rsidR="0072714F" w:rsidRPr="00891542" w14:paraId="50C112D6" w14:textId="77777777" w:rsidTr="00391EAA">
        <w:trPr>
          <w:trHeight w:val="280"/>
        </w:trPr>
        <w:tc>
          <w:tcPr>
            <w:tcW w:w="3969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915216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CF76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Вид оп.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C7EB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6B7F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Срок плат.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BAFC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 </w:t>
            </w:r>
          </w:p>
        </w:tc>
      </w:tr>
      <w:tr w:rsidR="0072714F" w:rsidRPr="00891542" w14:paraId="59BE1E10" w14:textId="77777777" w:rsidTr="00391EAA">
        <w:trPr>
          <w:trHeight w:val="280"/>
        </w:trPr>
        <w:tc>
          <w:tcPr>
            <w:tcW w:w="3969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FC8BEA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4044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Наз. пл.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2348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4BEF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Очер. плат.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F44E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 </w:t>
            </w:r>
          </w:p>
        </w:tc>
      </w:tr>
      <w:tr w:rsidR="0072714F" w:rsidRPr="00891542" w14:paraId="64BCC3E0" w14:textId="77777777" w:rsidTr="001C3686">
        <w:trPr>
          <w:trHeight w:val="276"/>
        </w:trPr>
        <w:tc>
          <w:tcPr>
            <w:tcW w:w="3969" w:type="dxa"/>
            <w:gridSpan w:val="7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9441D2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18B6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Код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EF0A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 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FBEA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Рез. поле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436E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 </w:t>
            </w:r>
          </w:p>
        </w:tc>
      </w:tr>
      <w:tr w:rsidR="0072714F" w:rsidRPr="00891542" w14:paraId="4E84EAD2" w14:textId="77777777" w:rsidTr="00322670">
        <w:trPr>
          <w:trHeight w:val="104"/>
        </w:trPr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5E63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Получатель</w:t>
            </w: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D906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ABF3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4AE9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EDD158" w14:textId="77777777" w:rsidR="0072714F" w:rsidRPr="00891542" w:rsidRDefault="0072714F" w:rsidP="00391EAA">
            <w:pPr>
              <w:rPr>
                <w:sz w:val="20"/>
                <w:szCs w:val="20"/>
              </w:rPr>
            </w:pPr>
          </w:p>
        </w:tc>
      </w:tr>
      <w:tr w:rsidR="0072714F" w:rsidRPr="00891542" w14:paraId="24D004F5" w14:textId="77777777" w:rsidTr="00322670">
        <w:trPr>
          <w:trHeight w:val="300"/>
        </w:trPr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4990" w14:textId="77777777" w:rsidR="0072714F" w:rsidRPr="00891542" w:rsidRDefault="0072714F" w:rsidP="00322670">
            <w:pPr>
              <w:jc w:val="center"/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00000000000000000</w:t>
            </w:r>
            <w:r w:rsidR="00322670">
              <w:rPr>
                <w:sz w:val="20"/>
                <w:szCs w:val="20"/>
              </w:rPr>
              <w:t>ХХХ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F9E5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 w:rsidRPr="00891542">
              <w:rPr>
                <w:sz w:val="20"/>
                <w:szCs w:val="20"/>
              </w:rPr>
              <w:t> 45353000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A533" w14:textId="77777777" w:rsidR="0072714F" w:rsidRPr="00891542" w:rsidRDefault="0072714F" w:rsidP="00391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7BA8" w14:textId="77777777" w:rsidR="0072714F" w:rsidRPr="00891542" w:rsidRDefault="0072714F" w:rsidP="00391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A59C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39C0" w14:textId="77777777" w:rsidR="0072714F" w:rsidRPr="00891542" w:rsidRDefault="0072714F" w:rsidP="00391E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639B0" w14:textId="77777777" w:rsidR="0072714F" w:rsidRPr="00891542" w:rsidRDefault="0072714F" w:rsidP="00391EAA">
            <w:pPr>
              <w:jc w:val="center"/>
              <w:rPr>
                <w:sz w:val="22"/>
                <w:szCs w:val="22"/>
              </w:rPr>
            </w:pPr>
            <w:r w:rsidRPr="00891542">
              <w:rPr>
                <w:sz w:val="22"/>
                <w:szCs w:val="22"/>
              </w:rPr>
              <w:t> </w:t>
            </w:r>
          </w:p>
        </w:tc>
      </w:tr>
    </w:tbl>
    <w:p w14:paraId="5B5AF3C2" w14:textId="77777777" w:rsidR="0072714F" w:rsidRDefault="0072714F" w:rsidP="0072714F">
      <w:pPr>
        <w:pStyle w:val="ConsPlusNormal"/>
        <w:widowControl/>
        <w:ind w:firstLine="540"/>
        <w:jc w:val="both"/>
        <w:rPr>
          <w:lang w:val="en-US"/>
        </w:rPr>
      </w:pPr>
    </w:p>
    <w:p w14:paraId="4B4641A0" w14:textId="77777777" w:rsidR="0072714F" w:rsidRDefault="0072714F" w:rsidP="0072714F">
      <w:pPr>
        <w:jc w:val="both"/>
      </w:pPr>
      <w:r>
        <w:t>Обращаем Ваше внимание, что:</w:t>
      </w:r>
    </w:p>
    <w:p w14:paraId="61508365" w14:textId="77777777" w:rsidR="0072714F" w:rsidRDefault="0072714F" w:rsidP="0072714F">
      <w:pPr>
        <w:jc w:val="both"/>
      </w:pPr>
      <w:r>
        <w:t>- официальное полное наименование пишется с ПРОПИСНОЙ (т.е. маленькой) буквы;</w:t>
      </w:r>
    </w:p>
    <w:p w14:paraId="68CDA596" w14:textId="77777777" w:rsidR="0072714F" w:rsidRPr="009109A7" w:rsidRDefault="0072714F" w:rsidP="0072714F">
      <w:pPr>
        <w:jc w:val="both"/>
      </w:pPr>
      <w:r>
        <w:t xml:space="preserve">- при заключении договора, где ФГБУ «ЦНИИОИЗ» Минздрава России является получателем денежных средств, обязательно указывайте </w:t>
      </w:r>
      <w:r w:rsidRPr="009109A7">
        <w:rPr>
          <w:b/>
        </w:rPr>
        <w:t>КБК</w:t>
      </w:r>
      <w:r>
        <w:t>, подходящий для данного договора/получения платежа;</w:t>
      </w:r>
    </w:p>
    <w:p w14:paraId="34565AE9" w14:textId="77777777" w:rsidR="0072714F" w:rsidRDefault="0072714F" w:rsidP="00322670">
      <w:pPr>
        <w:jc w:val="both"/>
      </w:pPr>
      <w:r>
        <w:t xml:space="preserve">- шестой знак в номере лицевого счета латинская буква </w:t>
      </w:r>
      <w:r w:rsidRPr="00A70917">
        <w:rPr>
          <w:b/>
        </w:rPr>
        <w:t>ИКС</w:t>
      </w:r>
      <w:r>
        <w:t>. Будьте внимательны при заполнении платежных документов. В случае если номер лицевого счета будет указан неверно, денежные средства вернутся обратно на счет плательщика через 10 банковских дней.</w:t>
      </w:r>
    </w:p>
    <w:sectPr w:rsidR="0072714F" w:rsidSect="0072714F">
      <w:footnotePr>
        <w:pos w:val="beneathText"/>
      </w:footnotePr>
      <w:endnotePr>
        <w:numFmt w:val="decimal"/>
      </w:endnotePr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1F739" w14:textId="77777777" w:rsidR="00745C9C" w:rsidRDefault="00745C9C" w:rsidP="00912B5B">
      <w:r>
        <w:separator/>
      </w:r>
    </w:p>
  </w:endnote>
  <w:endnote w:type="continuationSeparator" w:id="0">
    <w:p w14:paraId="0E530937" w14:textId="77777777" w:rsidR="00745C9C" w:rsidRDefault="00745C9C" w:rsidP="0091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B46C2" w14:textId="77777777" w:rsidR="00745C9C" w:rsidRDefault="00745C9C" w:rsidP="00912B5B">
      <w:r>
        <w:separator/>
      </w:r>
    </w:p>
  </w:footnote>
  <w:footnote w:type="continuationSeparator" w:id="0">
    <w:p w14:paraId="7C840444" w14:textId="77777777" w:rsidR="00745C9C" w:rsidRDefault="00745C9C" w:rsidP="00912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5B"/>
    <w:rsid w:val="000369C8"/>
    <w:rsid w:val="00064ABF"/>
    <w:rsid w:val="00070C4D"/>
    <w:rsid w:val="000D67F9"/>
    <w:rsid w:val="00113E12"/>
    <w:rsid w:val="0013260F"/>
    <w:rsid w:val="001A1923"/>
    <w:rsid w:val="001A4C13"/>
    <w:rsid w:val="001C3686"/>
    <w:rsid w:val="001D2F7D"/>
    <w:rsid w:val="001E187E"/>
    <w:rsid w:val="0025522B"/>
    <w:rsid w:val="002B5370"/>
    <w:rsid w:val="002F2227"/>
    <w:rsid w:val="00311DC1"/>
    <w:rsid w:val="00322670"/>
    <w:rsid w:val="00326F78"/>
    <w:rsid w:val="003A0942"/>
    <w:rsid w:val="003C2EEA"/>
    <w:rsid w:val="003D1487"/>
    <w:rsid w:val="0043105E"/>
    <w:rsid w:val="004320B0"/>
    <w:rsid w:val="00542082"/>
    <w:rsid w:val="00587293"/>
    <w:rsid w:val="005A0DEA"/>
    <w:rsid w:val="005C535F"/>
    <w:rsid w:val="005C61FE"/>
    <w:rsid w:val="005F0B1A"/>
    <w:rsid w:val="00620C54"/>
    <w:rsid w:val="00687335"/>
    <w:rsid w:val="006B406B"/>
    <w:rsid w:val="006C7954"/>
    <w:rsid w:val="0072714F"/>
    <w:rsid w:val="00745C9C"/>
    <w:rsid w:val="00784228"/>
    <w:rsid w:val="00820C86"/>
    <w:rsid w:val="008603D0"/>
    <w:rsid w:val="00887936"/>
    <w:rsid w:val="008B73CE"/>
    <w:rsid w:val="00901935"/>
    <w:rsid w:val="00912B5B"/>
    <w:rsid w:val="00927E6B"/>
    <w:rsid w:val="009535F7"/>
    <w:rsid w:val="00973CDA"/>
    <w:rsid w:val="00985DE2"/>
    <w:rsid w:val="009D4FB8"/>
    <w:rsid w:val="009F552C"/>
    <w:rsid w:val="00A34ACD"/>
    <w:rsid w:val="00A976BD"/>
    <w:rsid w:val="00AE5E77"/>
    <w:rsid w:val="00B0249D"/>
    <w:rsid w:val="00B53265"/>
    <w:rsid w:val="00BA4762"/>
    <w:rsid w:val="00BB0005"/>
    <w:rsid w:val="00BC04EF"/>
    <w:rsid w:val="00C02570"/>
    <w:rsid w:val="00C1407E"/>
    <w:rsid w:val="00C62B9A"/>
    <w:rsid w:val="00C7751D"/>
    <w:rsid w:val="00C83718"/>
    <w:rsid w:val="00CD190E"/>
    <w:rsid w:val="00CF08AF"/>
    <w:rsid w:val="00D62AE0"/>
    <w:rsid w:val="00DD7506"/>
    <w:rsid w:val="00E155AF"/>
    <w:rsid w:val="00E36BAA"/>
    <w:rsid w:val="00E42943"/>
    <w:rsid w:val="00E80DC1"/>
    <w:rsid w:val="00E92A61"/>
    <w:rsid w:val="00EB5BA4"/>
    <w:rsid w:val="00EC6E96"/>
    <w:rsid w:val="00ED73DF"/>
    <w:rsid w:val="00F00451"/>
    <w:rsid w:val="00F27357"/>
    <w:rsid w:val="00F3245C"/>
    <w:rsid w:val="00F400EF"/>
    <w:rsid w:val="00F62FAF"/>
    <w:rsid w:val="00F9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D38CF"/>
  <w15:chartTrackingRefBased/>
  <w15:docId w15:val="{DD96A63E-099B-4A24-A7E0-B25DFF76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08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2B5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08AF"/>
    <w:pPr>
      <w:spacing w:after="120"/>
      <w:ind w:left="283"/>
    </w:pPr>
    <w:rPr>
      <w:sz w:val="20"/>
      <w:szCs w:val="20"/>
    </w:rPr>
  </w:style>
  <w:style w:type="paragraph" w:styleId="a4">
    <w:name w:val="Balloon Text"/>
    <w:basedOn w:val="a"/>
    <w:semiHidden/>
    <w:rsid w:val="00BB0005"/>
    <w:rPr>
      <w:rFonts w:ascii="Tahoma" w:hAnsi="Tahoma" w:cs="Tahoma"/>
      <w:sz w:val="16"/>
      <w:szCs w:val="16"/>
    </w:rPr>
  </w:style>
  <w:style w:type="character" w:styleId="a5">
    <w:name w:val="Hyperlink"/>
    <w:rsid w:val="00EC6E96"/>
    <w:rPr>
      <w:color w:val="0000FF"/>
      <w:u w:val="single"/>
    </w:rPr>
  </w:style>
  <w:style w:type="paragraph" w:styleId="a6">
    <w:name w:val="Body Text"/>
    <w:basedOn w:val="a"/>
    <w:link w:val="a7"/>
    <w:rsid w:val="00912B5B"/>
    <w:pPr>
      <w:spacing w:after="120"/>
    </w:pPr>
  </w:style>
  <w:style w:type="character" w:customStyle="1" w:styleId="a7">
    <w:name w:val="Основной текст Знак"/>
    <w:basedOn w:val="a0"/>
    <w:link w:val="a6"/>
    <w:rsid w:val="00912B5B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12B5B"/>
    <w:rPr>
      <w:b/>
      <w:bCs/>
      <w:sz w:val="24"/>
      <w:szCs w:val="24"/>
    </w:rPr>
  </w:style>
  <w:style w:type="character" w:styleId="a8">
    <w:name w:val="footnote reference"/>
    <w:rsid w:val="00912B5B"/>
    <w:rPr>
      <w:vertAlign w:val="superscript"/>
    </w:rPr>
  </w:style>
  <w:style w:type="paragraph" w:styleId="a9">
    <w:name w:val="endnote text"/>
    <w:basedOn w:val="a"/>
    <w:link w:val="aa"/>
    <w:rsid w:val="00912B5B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912B5B"/>
  </w:style>
  <w:style w:type="paragraph" w:styleId="ab">
    <w:name w:val="footnote text"/>
    <w:basedOn w:val="a"/>
    <w:link w:val="ac"/>
    <w:rsid w:val="00912B5B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12B5B"/>
  </w:style>
  <w:style w:type="character" w:styleId="ad">
    <w:name w:val="endnote reference"/>
    <w:basedOn w:val="a0"/>
    <w:rsid w:val="00912B5B"/>
    <w:rPr>
      <w:vertAlign w:val="superscript"/>
    </w:rPr>
  </w:style>
  <w:style w:type="paragraph" w:customStyle="1" w:styleId="ConsPlusNormal">
    <w:name w:val="ConsPlusNormal"/>
    <w:rsid w:val="0072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&#1052;&#1086;&#1080;%20&#1076;&#1086;&#1082;&#1091;&#1084;&#1077;&#1085;&#1090;&#1099;\&#1041;&#1083;&#1072;&#1085;&#1082;&#1080;\&#1041;&#1083;&#1072;&#1085;&#1082;%20&#1062;&#1053;&#1048;&#1048;&#1054;&#1048;&#1047;%20&#1094;&#1074;&#1077;&#1090;&#1085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2D5EF-935C-446C-99A9-45C5FA6B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ЦНИИОИЗ цветной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октября 2006 г</vt:lpstr>
    </vt:vector>
  </TitlesOfParts>
  <Company>ФГУ ЦНИИОИЗ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октября 2006 г</dc:title>
  <dc:subject/>
  <dc:creator>Татьяна С. Евсюнина</dc:creator>
  <cp:keywords/>
  <dc:description/>
  <cp:lastModifiedBy>Калашников Максим Николаевич</cp:lastModifiedBy>
  <cp:revision>4</cp:revision>
  <cp:lastPrinted>2025-10-21T13:30:00Z</cp:lastPrinted>
  <dcterms:created xsi:type="dcterms:W3CDTF">2025-10-27T12:46:00Z</dcterms:created>
  <dcterms:modified xsi:type="dcterms:W3CDTF">2025-10-27T12:52:00Z</dcterms:modified>
</cp:coreProperties>
</file>