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3000"/>
      </w:tblGrid>
      <w:tr w:rsidR="002109B3" w:rsidRPr="002109B3" w:rsidTr="00C41492">
        <w:tc>
          <w:tcPr>
            <w:tcW w:w="14560" w:type="dxa"/>
            <w:gridSpan w:val="2"/>
            <w:shd w:val="clear" w:color="auto" w:fill="FFF2CC" w:themeFill="accent4" w:themeFillTint="33"/>
          </w:tcPr>
          <w:p w:rsidR="002109B3" w:rsidRPr="002109B3" w:rsidRDefault="00F0485E" w:rsidP="002109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15 мая</w:t>
            </w:r>
            <w:r w:rsidR="00521C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2023</w:t>
            </w:r>
          </w:p>
        </w:tc>
      </w:tr>
      <w:tr w:rsidR="002109B3" w:rsidRPr="002109B3" w:rsidTr="003242ED">
        <w:trPr>
          <w:trHeight w:val="424"/>
        </w:trPr>
        <w:tc>
          <w:tcPr>
            <w:tcW w:w="14560" w:type="dxa"/>
            <w:gridSpan w:val="2"/>
            <w:shd w:val="clear" w:color="auto" w:fill="B4C6E7" w:themeFill="accent5" w:themeFillTint="66"/>
          </w:tcPr>
          <w:p w:rsidR="002109B3" w:rsidRPr="002109B3" w:rsidRDefault="002109B3" w:rsidP="002109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r w:rsidRPr="0021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2109B3" w:rsidRPr="002109B3" w:rsidTr="00697B05">
        <w:trPr>
          <w:trHeight w:val="842"/>
        </w:trPr>
        <w:tc>
          <w:tcPr>
            <w:tcW w:w="1560" w:type="dxa"/>
            <w:shd w:val="clear" w:color="auto" w:fill="FBE4D5" w:themeFill="accent2" w:themeFillTint="33"/>
          </w:tcPr>
          <w:p w:rsidR="002109B3" w:rsidRPr="00912484" w:rsidRDefault="00AE2746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10:00-1</w:t>
            </w:r>
            <w:r w:rsidR="00F0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F0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 w:rsidR="0015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2109B3" w:rsidRPr="00C41492" w:rsidRDefault="00F0485E" w:rsidP="00C41492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41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Понятия информатизации здравоохранения, электронного и цифрового здравоохранения. Международный опыт</w:t>
            </w:r>
          </w:p>
        </w:tc>
      </w:tr>
      <w:tr w:rsidR="00C41492" w:rsidRPr="0084334D" w:rsidTr="00697B05">
        <w:trPr>
          <w:trHeight w:val="411"/>
        </w:trPr>
        <w:tc>
          <w:tcPr>
            <w:tcW w:w="1560" w:type="dxa"/>
          </w:tcPr>
          <w:p w:rsidR="00C41492" w:rsidRPr="00912484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10:00-10: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697B05" w:rsidRPr="00C41492" w:rsidRDefault="00C41492" w:rsidP="00FA19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курса, приветствие</w:t>
            </w:r>
          </w:p>
        </w:tc>
      </w:tr>
      <w:tr w:rsidR="00C41492" w:rsidRPr="0084334D" w:rsidTr="00697B05">
        <w:trPr>
          <w:trHeight w:val="564"/>
        </w:trPr>
        <w:tc>
          <w:tcPr>
            <w:tcW w:w="1560" w:type="dxa"/>
          </w:tcPr>
          <w:p w:rsidR="00C41492" w:rsidRPr="00912484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</w:tcPr>
          <w:p w:rsidR="00697B05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здравоохранения: основные принципы, структура, базы данных, мониторинг данных, условия для анализа данных</w:t>
            </w:r>
          </w:p>
          <w:p w:rsidR="00C41492" w:rsidRPr="00F0485E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Шайхиев</w:t>
            </w:r>
            <w:proofErr w:type="spellEnd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Национальный научный центр развития здравоохранения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правления</w:t>
            </w:r>
          </w:p>
        </w:tc>
      </w:tr>
      <w:tr w:rsidR="00C41492" w:rsidRPr="0084334D" w:rsidTr="00697B05">
        <w:trPr>
          <w:trHeight w:val="564"/>
        </w:trPr>
        <w:tc>
          <w:tcPr>
            <w:tcW w:w="1560" w:type="dxa"/>
          </w:tcPr>
          <w:p w:rsidR="00C41492" w:rsidRPr="00912484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</w:tcPr>
          <w:p w:rsidR="00697B05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информационных систем в здравоохранении</w:t>
            </w:r>
          </w:p>
          <w:p w:rsidR="00C41492" w:rsidRPr="00C41492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научный центр развития здравоохранения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центра развития клинических исследований</w:t>
            </w:r>
          </w:p>
        </w:tc>
      </w:tr>
      <w:tr w:rsidR="00C41492" w:rsidRPr="0084334D" w:rsidTr="00697B05">
        <w:trPr>
          <w:trHeight w:val="564"/>
        </w:trPr>
        <w:tc>
          <w:tcPr>
            <w:tcW w:w="1560" w:type="dxa"/>
          </w:tcPr>
          <w:p w:rsidR="00C41492" w:rsidRPr="00912484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</w:tcPr>
          <w:p w:rsidR="00697B05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 данных цифрового здравоохранения</w:t>
            </w:r>
          </w:p>
          <w:p w:rsidR="00C41492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Сидоров К.В., </w:t>
            </w:r>
            <w:r w:rsidRPr="00F0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«ЦНИИОИЗ» Минздрава России</w:t>
            </w:r>
            <w:r w:rsidR="0065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</w:t>
            </w:r>
            <w:r w:rsidR="00655826" w:rsidRPr="0065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 управления</w:t>
            </w:r>
            <w:r w:rsidR="006D4AD1" w:rsidRPr="006D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регламентной службы Федерального реестра нормативно-справочной информации Минздрава России</w:t>
            </w:r>
          </w:p>
        </w:tc>
      </w:tr>
      <w:tr w:rsidR="00C41492" w:rsidRPr="0084334D" w:rsidTr="00697B05">
        <w:trPr>
          <w:trHeight w:val="564"/>
        </w:trPr>
        <w:tc>
          <w:tcPr>
            <w:tcW w:w="1560" w:type="dxa"/>
          </w:tcPr>
          <w:p w:rsidR="00C41492" w:rsidRPr="00993DB6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9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11:00-11:</w:t>
            </w:r>
            <w:r w:rsidRPr="0099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1</w:t>
            </w:r>
            <w:r w:rsidRPr="0099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000" w:type="dxa"/>
          </w:tcPr>
          <w:p w:rsidR="00697B05" w:rsidRPr="00993DB6" w:rsidRDefault="00C41492" w:rsidP="00C414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обмена электронной медицинской информации (HL7 CDA, FHIR)</w:t>
            </w:r>
          </w:p>
          <w:p w:rsidR="00C41492" w:rsidRPr="00993DB6" w:rsidRDefault="00C41492" w:rsidP="00C414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Швырев С.Л., </w:t>
            </w:r>
            <w:r w:rsidRPr="00993DB6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«ЦНИИОИЗ» Минздрава России</w:t>
            </w:r>
            <w:r w:rsidR="00993DB6" w:rsidRPr="0099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руководителя управления </w:t>
            </w:r>
            <w:r w:rsidR="00993DB6" w:rsidRPr="00993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регламентной службы Федерального реестра нормативно-справочной информации Минздрава России</w:t>
            </w:r>
          </w:p>
        </w:tc>
      </w:tr>
      <w:tr w:rsidR="00C41492" w:rsidRPr="0084334D" w:rsidTr="00697B05">
        <w:trPr>
          <w:trHeight w:val="461"/>
        </w:trPr>
        <w:tc>
          <w:tcPr>
            <w:tcW w:w="1560" w:type="dxa"/>
          </w:tcPr>
          <w:p w:rsidR="00C41492" w:rsidRPr="00F0485E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Экосистема нормативно-справочной информации</w:t>
            </w:r>
          </w:p>
          <w:p w:rsidR="00C41492" w:rsidRPr="00F0485E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Пулиш</w:t>
            </w:r>
            <w:proofErr w:type="spellEnd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ФГБУ «ЦНИИОИЗ» Минздрава России</w:t>
            </w:r>
            <w:r w:rsidR="00B2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отдела </w:t>
            </w:r>
            <w:r w:rsidR="00B22D4A" w:rsidRPr="00B22D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регламентного сопровождения Федерального реестра нормативно-справочной информации</w:t>
            </w:r>
          </w:p>
        </w:tc>
      </w:tr>
      <w:tr w:rsidR="00C41492" w:rsidRPr="0084334D" w:rsidTr="00697B05">
        <w:trPr>
          <w:trHeight w:val="461"/>
        </w:trPr>
        <w:tc>
          <w:tcPr>
            <w:tcW w:w="1560" w:type="dxa"/>
          </w:tcPr>
          <w:p w:rsidR="00C41492" w:rsidRPr="00912484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3000" w:type="dxa"/>
          </w:tcPr>
          <w:p w:rsidR="00697B05" w:rsidRDefault="00C41492" w:rsidP="00C414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зрелость системы здравоохранения. Подходы к оценке</w:t>
            </w:r>
          </w:p>
          <w:p w:rsidR="00C41492" w:rsidRPr="00F0485E" w:rsidRDefault="00C41492" w:rsidP="00C414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Тюфилин</w:t>
            </w:r>
            <w:proofErr w:type="spellEnd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«ЦНИИОИЗ» Минздрава России</w:t>
            </w:r>
            <w:r w:rsidR="002F0279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управления</w:t>
            </w:r>
            <w:r w:rsidR="002F0279" w:rsidRPr="002F0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стратегического развития здравоохранения</w:t>
            </w:r>
          </w:p>
        </w:tc>
      </w:tr>
      <w:tr w:rsidR="00C41492" w:rsidRPr="002F5CA8" w:rsidTr="00697B05"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40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3000" w:type="dxa"/>
            <w:vAlign w:val="bottom"/>
          </w:tcPr>
          <w:p w:rsidR="00697B05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стратегия в области цифрового здравоохранения ВОЗ. Инициативы Европейского регионального бюро ВОЗ</w:t>
            </w:r>
          </w:p>
          <w:p w:rsidR="00C41492" w:rsidRPr="00F0485E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Мусина Н.З.,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ФГБУ «ЦНИИОИЗ» Минздрава России</w:t>
            </w:r>
            <w:r w:rsidR="00973424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 директора по международным вопросам</w:t>
            </w:r>
          </w:p>
        </w:tc>
      </w:tr>
      <w:tr w:rsidR="00C41492" w:rsidRPr="002F5CA8" w:rsidTr="00697B05">
        <w:tc>
          <w:tcPr>
            <w:tcW w:w="1560" w:type="dxa"/>
          </w:tcPr>
          <w:p w:rsidR="00C41492" w:rsidRPr="00ED4BCF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50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 w:rsidRPr="00E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3000" w:type="dxa"/>
            <w:vAlign w:val="bottom"/>
          </w:tcPr>
          <w:p w:rsidR="00697B05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опыт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классификации цифровых технологий в здравоохранении</w:t>
            </w:r>
          </w:p>
          <w:p w:rsidR="00993DB6" w:rsidRDefault="00993DB6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Лемешко В., Светлов В.</w:t>
            </w:r>
            <w:r w:rsidR="00557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41492">
              <w:rPr>
                <w:rFonts w:ascii="Times New Roman" w:eastAsia="Times New Roman" w:hAnsi="Times New Roman" w:cs="Times New Roman"/>
                <w:sz w:val="24"/>
                <w:szCs w:val="24"/>
              </w:rPr>
              <w:t>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4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фармацевтических производителей (</w:t>
            </w:r>
            <w:r w:rsidR="00C41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AIPM</w:t>
            </w:r>
            <w:r w:rsidR="00C41492" w:rsidRPr="00C414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1492" w:rsidRPr="002109B3" w:rsidTr="00697B05">
        <w:trPr>
          <w:trHeight w:val="481"/>
        </w:trPr>
        <w:tc>
          <w:tcPr>
            <w:tcW w:w="1560" w:type="dxa"/>
            <w:shd w:val="clear" w:color="auto" w:fill="FBE4D5"/>
          </w:tcPr>
          <w:p w:rsidR="00C41492" w:rsidRPr="00F00371" w:rsidRDefault="00C41492" w:rsidP="00697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12:00-13:30</w:t>
            </w:r>
          </w:p>
        </w:tc>
        <w:tc>
          <w:tcPr>
            <w:tcW w:w="13000" w:type="dxa"/>
            <w:shd w:val="clear" w:color="auto" w:fill="FBE4D5"/>
          </w:tcPr>
          <w:p w:rsidR="00C41492" w:rsidRDefault="00C41492" w:rsidP="00C41492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5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Законодательное и нормативное обеспечение цифровизации.  Опыт цифровизации здравоохранения в странах СНГ </w:t>
            </w:r>
          </w:p>
          <w:p w:rsidR="00C41492" w:rsidRPr="0001437F" w:rsidRDefault="00C41492" w:rsidP="00C414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1492" w:rsidRPr="002109B3" w:rsidTr="00697B05">
        <w:trPr>
          <w:trHeight w:val="911"/>
        </w:trPr>
        <w:tc>
          <w:tcPr>
            <w:tcW w:w="1560" w:type="dxa"/>
          </w:tcPr>
          <w:p w:rsidR="00C41492" w:rsidRPr="00157A2A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57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7A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57A2A">
              <w:rPr>
                <w:rFonts w:ascii="Times New Roman" w:hAnsi="Times New Roman" w:cs="Times New Roman"/>
                <w:b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нормативно-правового регулирования цифровизации здравоохранения Республики Беларусь</w:t>
            </w:r>
          </w:p>
          <w:p w:rsidR="00C41492" w:rsidRPr="00C41492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Романов Н.А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54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54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29E0" w:rsidRPr="00EB29E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внедрения системы планирования расходов бюджета по клинико-затратным группам</w:t>
            </w:r>
          </w:p>
        </w:tc>
      </w:tr>
      <w:tr w:rsidR="00C41492" w:rsidRPr="002109B3" w:rsidTr="00697B05">
        <w:trPr>
          <w:trHeight w:val="911"/>
        </w:trPr>
        <w:tc>
          <w:tcPr>
            <w:tcW w:w="1560" w:type="dxa"/>
          </w:tcPr>
          <w:p w:rsidR="00C41492" w:rsidRPr="00157A2A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157A2A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57A2A"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32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информационных систем и программного обеспечения в Республике Беларусь</w:t>
            </w:r>
          </w:p>
          <w:p w:rsidR="00C41492" w:rsidRPr="00C41492" w:rsidRDefault="00C41492" w:rsidP="00C414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Поляков С.М.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EB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29E0" w:rsidRPr="00EB29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реализации государственных программ информатизации и проектов в здравоохранении</w:t>
            </w:r>
          </w:p>
        </w:tc>
      </w:tr>
      <w:tr w:rsidR="00C41492" w:rsidRPr="00E82949" w:rsidTr="00697B05">
        <w:trPr>
          <w:trHeight w:val="420"/>
        </w:trPr>
        <w:tc>
          <w:tcPr>
            <w:tcW w:w="1560" w:type="dxa"/>
          </w:tcPr>
          <w:p w:rsidR="00C41492" w:rsidRPr="002109B3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12:20-12:35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юридического сопровождения для пользователей информационными системами здравоохранения в Республике Казахстан</w:t>
            </w:r>
          </w:p>
          <w:p w:rsidR="00C41492" w:rsidRPr="00C41492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Аканов</w:t>
            </w:r>
            <w:proofErr w:type="spellEnd"/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Национальный научный центр развития здравоохранения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центра развития клинических исследований</w:t>
            </w:r>
          </w:p>
        </w:tc>
      </w:tr>
      <w:tr w:rsidR="00C41492" w:rsidRPr="0077011F" w:rsidTr="00697B05">
        <w:trPr>
          <w:trHeight w:val="511"/>
        </w:trPr>
        <w:tc>
          <w:tcPr>
            <w:tcW w:w="1560" w:type="dxa"/>
          </w:tcPr>
          <w:p w:rsidR="00C41492" w:rsidRPr="00FA1930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12:35-12:5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архитектуры единого цифрового контура на федеральном и региональных уровнях</w:t>
            </w:r>
            <w:r w:rsidRPr="00EA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</w:t>
            </w:r>
          </w:p>
          <w:p w:rsidR="00C41492" w:rsidRPr="00C41492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Ганчин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В.В.,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ФГБУ «ЦНИИОИЗ» Минздрава России</w:t>
            </w:r>
            <w:r w:rsidR="009734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</w:t>
            </w:r>
            <w:r w:rsidR="00973424" w:rsidRPr="009734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аместитель директора по цифровой трансформации</w:t>
            </w:r>
          </w:p>
        </w:tc>
      </w:tr>
      <w:tr w:rsidR="00C41492" w:rsidRPr="0077011F" w:rsidTr="00697B05">
        <w:trPr>
          <w:trHeight w:val="511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12:50-13:05</w:t>
            </w:r>
          </w:p>
        </w:tc>
        <w:tc>
          <w:tcPr>
            <w:tcW w:w="13000" w:type="dxa"/>
          </w:tcPr>
          <w:p w:rsidR="00697B05" w:rsidRPr="00C41492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цифровых клинических сервисов в рамках ЕГИСЗ</w:t>
            </w:r>
          </w:p>
          <w:p w:rsidR="00C41492" w:rsidRPr="00C41492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Ашенбреннер</w:t>
            </w:r>
            <w:proofErr w:type="spellEnd"/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10BC5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по развитию</w:t>
            </w:r>
          </w:p>
        </w:tc>
      </w:tr>
      <w:tr w:rsidR="00C41492" w:rsidRPr="0077011F" w:rsidTr="00697B05">
        <w:trPr>
          <w:trHeight w:val="511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13:05-13:15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цифровых продуктов и сервисов</w:t>
            </w:r>
          </w:p>
          <w:p w:rsidR="00C41492" w:rsidRPr="00C41492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Гусев А.В.,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ФГБУ «ЦНИИОИЗ» Минздрава России</w:t>
            </w:r>
            <w:r w:rsidR="009734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2E74C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 по искусственному интеллекту</w:t>
            </w:r>
          </w:p>
        </w:tc>
      </w:tr>
      <w:tr w:rsidR="00C41492" w:rsidRPr="0077011F" w:rsidTr="00697B05">
        <w:trPr>
          <w:trHeight w:val="511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13:15-13:30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Модельного закона «О цифровом здравоохранении для государств-участников СНГ»</w:t>
            </w:r>
          </w:p>
          <w:p w:rsidR="00697B05" w:rsidRPr="00C41492" w:rsidRDefault="00C41492" w:rsidP="00C41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Лебедев Г.С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ФГБУ «ЦНИИОИЗ» Минздрава России</w:t>
            </w:r>
            <w:r w:rsidR="00973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="00973424" w:rsidRPr="009734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 обеспечения цифровизации в здравоохранении</w:t>
            </w:r>
          </w:p>
        </w:tc>
      </w:tr>
      <w:tr w:rsidR="00C41492" w:rsidRPr="0077011F" w:rsidTr="00C41492">
        <w:trPr>
          <w:trHeight w:val="511"/>
        </w:trPr>
        <w:tc>
          <w:tcPr>
            <w:tcW w:w="14560" w:type="dxa"/>
            <w:gridSpan w:val="2"/>
            <w:shd w:val="clear" w:color="auto" w:fill="FFF2CC" w:themeFill="accent4" w:themeFillTint="33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17 мая 2023</w:t>
            </w:r>
          </w:p>
        </w:tc>
      </w:tr>
      <w:tr w:rsidR="00C41492" w:rsidRPr="0077011F" w:rsidTr="00C41492">
        <w:trPr>
          <w:trHeight w:val="511"/>
        </w:trPr>
        <w:tc>
          <w:tcPr>
            <w:tcW w:w="14560" w:type="dxa"/>
            <w:gridSpan w:val="2"/>
            <w:shd w:val="clear" w:color="auto" w:fill="B4C6E7" w:themeFill="accent5" w:themeFillTint="66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C41492" w:rsidRPr="002109B3" w:rsidTr="00C41492">
        <w:trPr>
          <w:trHeight w:val="186"/>
        </w:trPr>
        <w:tc>
          <w:tcPr>
            <w:tcW w:w="1560" w:type="dxa"/>
            <w:shd w:val="clear" w:color="auto" w:fill="FBE4D5" w:themeFill="accent2" w:themeFillTint="33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423137" w:rsidRDefault="00423137" w:rsidP="00423137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Аналитика и большие данные.  </w:t>
            </w:r>
            <w:r w:rsidRPr="00EA5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Автоматизированные системы сбора и анализа данных медицинской статистики</w:t>
            </w:r>
          </w:p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41492" w:rsidRPr="002109B3" w:rsidTr="00ED4061">
        <w:trPr>
          <w:trHeight w:val="186"/>
        </w:trPr>
        <w:tc>
          <w:tcPr>
            <w:tcW w:w="1560" w:type="dxa"/>
          </w:tcPr>
          <w:p w:rsidR="00C41492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10:00-10: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697B05" w:rsidRPr="00423137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преимущества использования информационно-аналитической системы «Здравоохранение» в Республике Беларусь</w:t>
            </w:r>
          </w:p>
          <w:p w:rsidR="00423137" w:rsidRPr="00423137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42313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С</w:t>
            </w:r>
            <w:r w:rsidR="00B10BC5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треха С.Н.</w:t>
            </w:r>
            <w:r w:rsidRPr="0042313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42313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B10BC5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сектором сбора, обработки и анализа клинических данных отдела внедрения системы планирования расходов бюджета по клинико-затратным группам</w:t>
            </w:r>
          </w:p>
        </w:tc>
      </w:tr>
      <w:tr w:rsidR="00C41492" w:rsidRPr="002109B3" w:rsidTr="002C1462">
        <w:trPr>
          <w:trHeight w:val="558"/>
        </w:trPr>
        <w:tc>
          <w:tcPr>
            <w:tcW w:w="1560" w:type="dxa"/>
          </w:tcPr>
          <w:p w:rsidR="00C41492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</w:tcPr>
          <w:p w:rsidR="00697B05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30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423137" w:rsidRPr="00556A3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ведения подсистем по направлениям информационной системы Казахстана</w:t>
            </w:r>
          </w:p>
          <w:p w:rsidR="00423137" w:rsidRPr="00FA1930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Шайхиев</w:t>
            </w:r>
            <w:proofErr w:type="spellEnd"/>
            <w:r w:rsidRPr="00F0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Национальный научный центр развития здравоохранения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правления</w:t>
            </w:r>
          </w:p>
        </w:tc>
      </w:tr>
      <w:tr w:rsidR="00C41492" w:rsidRPr="002109B3" w:rsidTr="00423137">
        <w:trPr>
          <w:trHeight w:val="687"/>
        </w:trPr>
        <w:tc>
          <w:tcPr>
            <w:tcW w:w="1560" w:type="dxa"/>
          </w:tcPr>
          <w:p w:rsidR="00C41492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</w:tcPr>
          <w:p w:rsidR="00697B05" w:rsidRPr="00423137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и подходы к формированию комплексной аналитики</w:t>
            </w:r>
          </w:p>
          <w:p w:rsidR="00423137" w:rsidRPr="00FA1930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423137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Кучерявый А.А.,</w:t>
            </w:r>
            <w:r w:rsidRPr="0042313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ФГБУ «ЦНИИОИЗ» Минздрава России</w:t>
            </w:r>
            <w:r w:rsidR="0097342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з</w:t>
            </w:r>
            <w:r w:rsidR="00973424" w:rsidRPr="0097342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аместитель директора по координации федеральных проектов</w:t>
            </w:r>
          </w:p>
        </w:tc>
      </w:tr>
      <w:tr w:rsidR="00C41492" w:rsidRPr="002109B3" w:rsidTr="00423137">
        <w:trPr>
          <w:trHeight w:val="711"/>
        </w:trPr>
        <w:tc>
          <w:tcPr>
            <w:tcW w:w="1560" w:type="dxa"/>
          </w:tcPr>
          <w:p w:rsidR="00C41492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анализа и визуализации данных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Соломатников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 организационного отдела</w:t>
            </w:r>
          </w:p>
        </w:tc>
      </w:tr>
      <w:tr w:rsidR="00423137" w:rsidRPr="002109B3" w:rsidTr="00ED4061">
        <w:trPr>
          <w:trHeight w:val="186"/>
        </w:trPr>
        <w:tc>
          <w:tcPr>
            <w:tcW w:w="1560" w:type="dxa"/>
          </w:tcPr>
          <w:p w:rsidR="00423137" w:rsidRPr="00912484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необходимости обеспечения качества данных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Гусев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74C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искусственному интеллекту</w:t>
            </w:r>
          </w:p>
        </w:tc>
      </w:tr>
      <w:tr w:rsidR="00423137" w:rsidRPr="002109B3" w:rsidTr="00ED4061">
        <w:trPr>
          <w:trHeight w:val="186"/>
        </w:trPr>
        <w:tc>
          <w:tcPr>
            <w:tcW w:w="1560" w:type="dxa"/>
          </w:tcPr>
          <w:p w:rsidR="00423137" w:rsidRPr="00912484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Pr="0091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аспекты доступа 3-х лиц/негосударственных компаний </w:t>
            </w:r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к обезличенной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информации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Колобова К.А.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НИУ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школа экономики</w:t>
            </w:r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E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епартамента права цифровых технологий и </w:t>
            </w:r>
            <w:proofErr w:type="spellStart"/>
            <w:r w:rsidR="002C1462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биоправа</w:t>
            </w:r>
            <w:proofErr w:type="spellEnd"/>
          </w:p>
        </w:tc>
      </w:tr>
      <w:tr w:rsidR="00C41492" w:rsidRPr="002109B3" w:rsidTr="003242ED">
        <w:tc>
          <w:tcPr>
            <w:tcW w:w="1560" w:type="dxa"/>
            <w:shd w:val="clear" w:color="auto" w:fill="FBE4D5"/>
          </w:tcPr>
          <w:p w:rsidR="00C41492" w:rsidRPr="002109B3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2E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  <w:shd w:val="clear" w:color="auto" w:fill="FBE4D5"/>
          </w:tcPr>
          <w:p w:rsidR="00423137" w:rsidRDefault="00423137" w:rsidP="00423137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информационные системы. Безопасность медицинских информационных систем</w:t>
            </w:r>
          </w:p>
          <w:p w:rsidR="00423137" w:rsidRPr="00EA577B" w:rsidRDefault="00423137" w:rsidP="00423137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1492" w:rsidRPr="002109B3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C41492" w:rsidRPr="002109B3" w:rsidTr="0003242A">
        <w:tc>
          <w:tcPr>
            <w:tcW w:w="1560" w:type="dxa"/>
            <w:shd w:val="clear" w:color="auto" w:fill="auto"/>
            <w:vAlign w:val="bottom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  <w:shd w:val="clear" w:color="auto" w:fill="auto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информационные системы: состояние, уровень использования и тенденции</w:t>
            </w:r>
          </w:p>
          <w:p w:rsidR="00423137" w:rsidRPr="002109B3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Гусев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74C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искусственному интеллекту</w:t>
            </w:r>
          </w:p>
        </w:tc>
      </w:tr>
      <w:tr w:rsidR="00C41492" w:rsidRPr="002109B3" w:rsidTr="00697B05">
        <w:trPr>
          <w:trHeight w:val="345"/>
        </w:trPr>
        <w:tc>
          <w:tcPr>
            <w:tcW w:w="1560" w:type="dxa"/>
          </w:tcPr>
          <w:p w:rsidR="00C41492" w:rsidRPr="00ED6639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</w:tcPr>
          <w:p w:rsidR="00697B05" w:rsidRDefault="00423137" w:rsidP="004231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обеспечения защиты информации в системе здравоохранения Республики Беларусь</w:t>
            </w:r>
          </w:p>
          <w:p w:rsidR="00C41492" w:rsidRPr="007E2367" w:rsidRDefault="00423137" w:rsidP="0042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Гмыза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А.М.,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FF1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1D42" w:rsidRPr="00FF1D4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защиты информации</w:t>
            </w:r>
          </w:p>
        </w:tc>
      </w:tr>
      <w:tr w:rsidR="00C41492" w:rsidRPr="002109B3" w:rsidTr="00697B05">
        <w:trPr>
          <w:trHeight w:val="360"/>
        </w:trPr>
        <w:tc>
          <w:tcPr>
            <w:tcW w:w="1560" w:type="dxa"/>
          </w:tcPr>
          <w:p w:rsidR="00C41492" w:rsidRPr="008C29CA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обеспечения защиты информации в системе здравоохранения Республики Казахстан</w:t>
            </w:r>
          </w:p>
          <w:p w:rsidR="00423137" w:rsidRPr="008C29CA" w:rsidRDefault="002E74C1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065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уточняется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научный центр развития здравоохранения им. </w:t>
            </w:r>
            <w:proofErr w:type="spellStart"/>
            <w:r w:rsid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 w:rsid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 w:rsid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</w:p>
        </w:tc>
      </w:tr>
      <w:tr w:rsidR="00423137" w:rsidRPr="002109B3" w:rsidTr="00697B05">
        <w:tc>
          <w:tcPr>
            <w:tcW w:w="1560" w:type="dxa"/>
            <w:shd w:val="clear" w:color="auto" w:fill="FBE4D5" w:themeFill="accent2" w:themeFillTint="33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</w:t>
            </w:r>
            <w:r w:rsidR="002E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-13:</w:t>
            </w:r>
            <w:r w:rsidR="002E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423137" w:rsidRDefault="00423137" w:rsidP="00423137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внедрения телемедицинских технологий</w:t>
            </w:r>
          </w:p>
          <w:p w:rsidR="00423137" w:rsidRDefault="00423137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137" w:rsidRPr="002109B3" w:rsidTr="00697B05">
        <w:tc>
          <w:tcPr>
            <w:tcW w:w="1560" w:type="dxa"/>
            <w:shd w:val="clear" w:color="auto" w:fill="auto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-12: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  <w:shd w:val="clear" w:color="auto" w:fill="auto"/>
          </w:tcPr>
          <w:p w:rsidR="00697B05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и современное состояние телемедицины в РФ</w:t>
            </w:r>
          </w:p>
          <w:p w:rsidR="00423137" w:rsidRPr="00EA577B" w:rsidRDefault="00423137" w:rsidP="00423137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Владзимирский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ГБУЗ «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клинический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диагностики и телемедицинских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здравоохранения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научной работе</w:t>
            </w:r>
          </w:p>
        </w:tc>
      </w:tr>
      <w:tr w:rsidR="00423137" w:rsidRPr="002109B3" w:rsidTr="00697B05">
        <w:tc>
          <w:tcPr>
            <w:tcW w:w="1560" w:type="dxa"/>
            <w:shd w:val="clear" w:color="auto" w:fill="auto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  <w:shd w:val="clear" w:color="auto" w:fill="auto"/>
          </w:tcPr>
          <w:p w:rsidR="00697B05" w:rsidRPr="002E74C1" w:rsidRDefault="00423137" w:rsidP="002E74C1">
            <w:pPr>
              <w:pStyle w:val="ab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коммуникация при проведении телемедицинского консультирования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Рузанов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F24314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423137" w:rsidRPr="002109B3" w:rsidTr="00697B05">
        <w:tc>
          <w:tcPr>
            <w:tcW w:w="1560" w:type="dxa"/>
            <w:shd w:val="clear" w:color="auto" w:fill="auto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-13: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3000" w:type="dxa"/>
            <w:shd w:val="clear" w:color="auto" w:fill="auto"/>
          </w:tcPr>
          <w:p w:rsidR="00697B05" w:rsidRPr="002E74C1" w:rsidRDefault="00423137" w:rsidP="002E74C1">
            <w:pPr>
              <w:pStyle w:val="ab"/>
              <w:ind w:left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Телемедицина как система удаленного мониторинга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Уразалинова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«Сапа </w:t>
            </w:r>
            <w:proofErr w:type="spell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Казахстан</w:t>
            </w:r>
          </w:p>
        </w:tc>
      </w:tr>
      <w:tr w:rsidR="00423137" w:rsidRPr="002109B3" w:rsidTr="00697B05">
        <w:tc>
          <w:tcPr>
            <w:tcW w:w="1560" w:type="dxa"/>
            <w:shd w:val="clear" w:color="auto" w:fill="auto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-13: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  <w:shd w:val="clear" w:color="auto" w:fill="auto"/>
          </w:tcPr>
          <w:p w:rsidR="00697B05" w:rsidRPr="002C1462" w:rsidRDefault="00423137" w:rsidP="002C1462">
            <w:pPr>
              <w:pStyle w:val="ab"/>
              <w:ind w:left="0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Телемедицина: второе мнение стало доступнее. Опыт организации телемедицинской службы в онкологии</w:t>
            </w:r>
          </w:p>
          <w:p w:rsidR="00423137" w:rsidRPr="00EA577B" w:rsidRDefault="00423137" w:rsidP="00423137">
            <w:pPr>
              <w:pStyle w:val="ab"/>
              <w:ind w:left="0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Малкова А.Н.,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ФГБУ «НМИЦ онкологии им. Н.Н. Петрова</w:t>
            </w:r>
            <w:r w:rsidR="009E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Минздрава России</w:t>
            </w:r>
            <w:r w:rsidR="00065936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заведующая отделением телемедицинских технологий</w:t>
            </w:r>
          </w:p>
        </w:tc>
      </w:tr>
      <w:tr w:rsidR="00423137" w:rsidRPr="002109B3" w:rsidTr="00697B05">
        <w:tc>
          <w:tcPr>
            <w:tcW w:w="1560" w:type="dxa"/>
            <w:shd w:val="clear" w:color="auto" w:fill="auto"/>
          </w:tcPr>
          <w:p w:rsidR="00423137" w:rsidRDefault="00423137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-13:</w:t>
            </w:r>
            <w:r w:rsid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  <w:shd w:val="clear" w:color="auto" w:fill="auto"/>
          </w:tcPr>
          <w:p w:rsidR="00697B05" w:rsidRPr="002C1462" w:rsidRDefault="00423137" w:rsidP="002C1462">
            <w:pPr>
              <w:pStyle w:val="ab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Частная телемедицина. Опыт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СберЗдоровье</w:t>
            </w:r>
            <w:proofErr w:type="spellEnd"/>
          </w:p>
          <w:p w:rsidR="00697B05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Василенко Д.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Сбер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</w:t>
            </w:r>
            <w:proofErr w:type="spellEnd"/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направления обучения врачей телемедицины</w:t>
            </w:r>
          </w:p>
        </w:tc>
      </w:tr>
      <w:tr w:rsidR="00C41492" w:rsidRPr="002109B3" w:rsidTr="00697B05">
        <w:tc>
          <w:tcPr>
            <w:tcW w:w="14560" w:type="dxa"/>
            <w:gridSpan w:val="2"/>
            <w:shd w:val="clear" w:color="auto" w:fill="FFF2CC" w:themeFill="accent4" w:themeFillTint="33"/>
          </w:tcPr>
          <w:p w:rsidR="00C41492" w:rsidRPr="00C41492" w:rsidRDefault="00C41492" w:rsidP="00697B0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2023</w:t>
            </w:r>
          </w:p>
        </w:tc>
      </w:tr>
      <w:tr w:rsidR="00C41492" w:rsidRPr="002109B3" w:rsidTr="00697B05">
        <w:trPr>
          <w:trHeight w:val="499"/>
        </w:trPr>
        <w:tc>
          <w:tcPr>
            <w:tcW w:w="14560" w:type="dxa"/>
            <w:gridSpan w:val="2"/>
            <w:shd w:val="clear" w:color="auto" w:fill="B4C6E7" w:themeFill="accent5" w:themeFillTint="66"/>
          </w:tcPr>
          <w:p w:rsidR="00C41492" w:rsidRPr="00D21573" w:rsidRDefault="00C41492" w:rsidP="00697B0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C41492" w:rsidRPr="002109B3" w:rsidTr="00697B05">
        <w:trPr>
          <w:trHeight w:val="337"/>
        </w:trPr>
        <w:tc>
          <w:tcPr>
            <w:tcW w:w="1560" w:type="dxa"/>
            <w:shd w:val="clear" w:color="auto" w:fill="FBE4D5" w:themeFill="accent2" w:themeFillTint="33"/>
          </w:tcPr>
          <w:p w:rsidR="00C41492" w:rsidRPr="002109B3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10:00-1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C41492" w:rsidRPr="00423137" w:rsidRDefault="00423137" w:rsidP="0042313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Дистанционный мониторинг пациентов с хроническими заболеваниями</w:t>
            </w:r>
          </w:p>
        </w:tc>
      </w:tr>
      <w:tr w:rsidR="00C41492" w:rsidRPr="002109B3" w:rsidTr="00697B05">
        <w:trPr>
          <w:trHeight w:val="708"/>
        </w:trPr>
        <w:tc>
          <w:tcPr>
            <w:tcW w:w="1560" w:type="dxa"/>
          </w:tcPr>
          <w:p w:rsidR="00C41492" w:rsidRPr="002109B3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10:00-10: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«Персональные медицинские помощники»</w:t>
            </w:r>
          </w:p>
          <w:p w:rsidR="00423137" w:rsidRPr="009207B7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Артемова О.Р.,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цифрового развития и информационных технологий Минздрава России</w:t>
            </w:r>
            <w:r w:rsidR="0002482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департамента</w:t>
            </w:r>
          </w:p>
        </w:tc>
      </w:tr>
      <w:tr w:rsidR="00C41492" w:rsidRPr="002109B3" w:rsidTr="00697B05">
        <w:trPr>
          <w:trHeight w:val="708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-10: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</w:tcPr>
          <w:p w:rsidR="00C41492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Дуальный мониторинг пациентов с </w:t>
            </w:r>
            <w:proofErr w:type="spellStart"/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хрониченской</w:t>
            </w:r>
            <w:proofErr w:type="spellEnd"/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патологией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сердечно-сосудистой системы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амбулаторном уровне</w:t>
            </w:r>
          </w:p>
          <w:p w:rsidR="00423137" w:rsidRPr="00423137" w:rsidRDefault="00423137" w:rsidP="00423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Уразалинова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«Сапа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Республика Казахстан</w:t>
            </w:r>
          </w:p>
        </w:tc>
      </w:tr>
      <w:tr w:rsidR="00C41492" w:rsidRPr="002109B3" w:rsidTr="00697B05">
        <w:trPr>
          <w:trHeight w:val="708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3000" w:type="dxa"/>
          </w:tcPr>
          <w:p w:rsidR="00697B05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Клинический эффект от дистанционного мониторинга пациентов с артериальной гипертонией</w:t>
            </w:r>
          </w:p>
          <w:p w:rsidR="00423137" w:rsidRPr="00423137" w:rsidRDefault="00423137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Питенко</w:t>
            </w:r>
            <w:proofErr w:type="spellEnd"/>
            <w:r w:rsidRPr="0042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СберЗдоровье</w:t>
            </w:r>
            <w:proofErr w:type="spellEnd"/>
            <w:r w:rsidR="008D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направления дистанционного мониторинга</w:t>
            </w:r>
          </w:p>
        </w:tc>
      </w:tr>
      <w:tr w:rsidR="00C41492" w:rsidRPr="002109B3" w:rsidTr="00697B05">
        <w:trPr>
          <w:trHeight w:val="416"/>
        </w:trPr>
        <w:tc>
          <w:tcPr>
            <w:tcW w:w="1560" w:type="dxa"/>
            <w:shd w:val="clear" w:color="auto" w:fill="FBE4D5" w:themeFill="accent2" w:themeFillTint="33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423137" w:rsidRPr="00023EE6" w:rsidRDefault="00423137" w:rsidP="00423137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внедрения </w:t>
            </w:r>
            <w:r w:rsidRPr="00A03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СППВР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практику здравоохранения</w:t>
            </w:r>
          </w:p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C41492" w:rsidRPr="001E054A" w:rsidTr="00697B05">
        <w:trPr>
          <w:trHeight w:val="405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  <w:shd w:val="clear" w:color="auto" w:fill="auto"/>
          </w:tcPr>
          <w:p w:rsidR="00C41492" w:rsidRDefault="00423137" w:rsidP="00423137">
            <w:pPr>
              <w:pStyle w:val="mrcssattrmrcssattr"/>
              <w:shd w:val="clear" w:color="auto" w:fill="FFFFFF"/>
            </w:pPr>
            <w:r>
              <w:t>Обзор российских СППВР</w:t>
            </w:r>
          </w:p>
          <w:p w:rsidR="00423137" w:rsidRPr="001E054A" w:rsidRDefault="00423137" w:rsidP="00423137">
            <w:pPr>
              <w:pStyle w:val="mrcssattrmrcssattr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423137">
              <w:rPr>
                <w:b/>
              </w:rPr>
              <w:t>Гусев А.В</w:t>
            </w:r>
            <w:r>
              <w:t>., ФГБУ «ЦНИИОИЗ» Минздрава России</w:t>
            </w:r>
            <w:r w:rsidR="00BD71EC">
              <w:t xml:space="preserve">, </w:t>
            </w:r>
            <w:r w:rsidR="002C1462">
              <w:t>эксперт по искусственному интеллекту</w:t>
            </w:r>
          </w:p>
        </w:tc>
      </w:tr>
      <w:tr w:rsidR="00C41492" w:rsidRPr="001E054A" w:rsidTr="00697B05">
        <w:trPr>
          <w:trHeight w:val="432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000" w:type="dxa"/>
            <w:shd w:val="clear" w:color="auto" w:fill="auto"/>
          </w:tcPr>
          <w:p w:rsidR="00C41492" w:rsidRDefault="00697B05" w:rsidP="00C41492">
            <w:pPr>
              <w:pStyle w:val="mrcssattrmrcssattr"/>
              <w:shd w:val="clear" w:color="auto" w:fill="FFFFFF"/>
            </w:pPr>
            <w:r>
              <w:t>СППВР, основные возможности и ограничения</w:t>
            </w:r>
          </w:p>
          <w:p w:rsidR="00697B05" w:rsidRPr="00697B05" w:rsidRDefault="00697B05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Толмачев И.В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Научно-образовательная лаборатория «Бионические цифровые платформы»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ведущий научный сотрудник </w:t>
            </w:r>
          </w:p>
        </w:tc>
      </w:tr>
      <w:tr w:rsidR="00C41492" w:rsidRPr="002109B3" w:rsidTr="00697B05">
        <w:trPr>
          <w:trHeight w:val="416"/>
        </w:trPr>
        <w:tc>
          <w:tcPr>
            <w:tcW w:w="1560" w:type="dxa"/>
          </w:tcPr>
          <w:p w:rsidR="00C41492" w:rsidRDefault="00C41492" w:rsidP="00697B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:30</w:t>
            </w:r>
          </w:p>
        </w:tc>
        <w:tc>
          <w:tcPr>
            <w:tcW w:w="13000" w:type="dxa"/>
            <w:shd w:val="clear" w:color="auto" w:fill="auto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 клинических рекомендаций</w:t>
            </w:r>
          </w:p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697B05" w:rsidRP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Серяпина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Ю.В.,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ФГБУ «Центр экспертизы и контроля качества медицинской помощи»</w:t>
            </w:r>
            <w:r w:rsidR="008D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Минздрава России</w:t>
            </w:r>
            <w:r w:rsidR="008D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руководитель отдела методологии информатизации здравоохранения</w:t>
            </w:r>
          </w:p>
        </w:tc>
      </w:tr>
      <w:tr w:rsidR="00C41492" w:rsidRPr="002109B3" w:rsidTr="001E054A">
        <w:trPr>
          <w:trHeight w:val="416"/>
        </w:trPr>
        <w:tc>
          <w:tcPr>
            <w:tcW w:w="1560" w:type="dxa"/>
          </w:tcPr>
          <w:p w:rsidR="00C41492" w:rsidRPr="00157A2A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:30-1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:45</w:t>
            </w:r>
          </w:p>
        </w:tc>
        <w:tc>
          <w:tcPr>
            <w:tcW w:w="13000" w:type="dxa"/>
            <w:shd w:val="clear" w:color="auto" w:fill="auto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внедрения СППКР в Республике Беларусь</w:t>
            </w:r>
          </w:p>
          <w:p w:rsidR="00697B05" w:rsidRPr="00697B05" w:rsidRDefault="00697B05" w:rsidP="00697B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Романов Н.А., </w:t>
            </w:r>
            <w:r w:rsidRPr="004231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54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5ABD" w:rsidRPr="00545A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внедрения системы планирования расходов бюджета по клинико-затратным группам</w:t>
            </w:r>
          </w:p>
        </w:tc>
      </w:tr>
      <w:tr w:rsidR="00C41492" w:rsidRPr="002109B3" w:rsidTr="001E054A">
        <w:trPr>
          <w:trHeight w:val="521"/>
        </w:trPr>
        <w:tc>
          <w:tcPr>
            <w:tcW w:w="1560" w:type="dxa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внедрению СППВР при диспансерном наблюдении в кардиологии</w:t>
            </w:r>
          </w:p>
          <w:p w:rsidR="00697B05" w:rsidRPr="00157A2A" w:rsidRDefault="009E4E78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E4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Бенимецкая</w:t>
            </w:r>
            <w:proofErr w:type="spellEnd"/>
            <w:r w:rsidRPr="009E4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ООО «Медик БУК»</w:t>
            </w:r>
          </w:p>
        </w:tc>
      </w:tr>
      <w:tr w:rsidR="00C41492" w:rsidRPr="002109B3" w:rsidTr="00697B05">
        <w:trPr>
          <w:trHeight w:val="887"/>
        </w:trPr>
        <w:tc>
          <w:tcPr>
            <w:tcW w:w="1560" w:type="dxa"/>
            <w:shd w:val="clear" w:color="auto" w:fill="FBE4D5" w:themeFill="accent2" w:themeFillTint="33"/>
          </w:tcPr>
          <w:p w:rsidR="00C41492" w:rsidRPr="00944F10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697B05" w:rsidRDefault="00697B05" w:rsidP="00697B05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Искусственный интеллект</w:t>
            </w:r>
          </w:p>
          <w:p w:rsidR="00C41492" w:rsidRPr="008C29CA" w:rsidRDefault="00C41492" w:rsidP="00C41492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1492" w:rsidRPr="002109B3" w:rsidTr="00697B05">
        <w:trPr>
          <w:trHeight w:val="376"/>
        </w:trPr>
        <w:tc>
          <w:tcPr>
            <w:tcW w:w="1560" w:type="dxa"/>
          </w:tcPr>
          <w:p w:rsidR="00C41492" w:rsidRPr="00157A2A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42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3000" w:type="dxa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технологий искусственного интеллекта</w:t>
            </w:r>
          </w:p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Гусев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46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искусственному интеллекту</w:t>
            </w:r>
          </w:p>
        </w:tc>
      </w:tr>
      <w:tr w:rsidR="00C41492" w:rsidRPr="002109B3" w:rsidTr="00697B05">
        <w:trPr>
          <w:trHeight w:val="519"/>
        </w:trPr>
        <w:tc>
          <w:tcPr>
            <w:tcW w:w="1560" w:type="dxa"/>
          </w:tcPr>
          <w:p w:rsidR="00C41492" w:rsidRPr="002109B3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3000" w:type="dxa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 в обработке медицинских изображений, опыт Республики Беларусь</w:t>
            </w:r>
          </w:p>
          <w:p w:rsidR="00697B05" w:rsidRPr="001E054A" w:rsidRDefault="00C07A6A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Д.П</w:t>
            </w:r>
            <w:r w:rsidR="00697B05"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КометаРад</w:t>
            </w:r>
            <w:proofErr w:type="spellEnd"/>
            <w:r w:rsidR="00697B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C41492" w:rsidRPr="002109B3" w:rsidTr="00E20A22">
        <w:tc>
          <w:tcPr>
            <w:tcW w:w="1560" w:type="dxa"/>
            <w:shd w:val="clear" w:color="auto" w:fill="auto"/>
          </w:tcPr>
          <w:p w:rsidR="00C41492" w:rsidRPr="002109B3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3000" w:type="dxa"/>
          </w:tcPr>
          <w:p w:rsidR="00C41492" w:rsidRPr="00697B05" w:rsidRDefault="00C41492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4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697B05" w:rsidRPr="0069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Искусственный интеллект, практическое внедрение в систему здравоохранения г.</w:t>
            </w:r>
            <w:r w:rsidR="0069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697B05" w:rsidRPr="0069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Москв</w:t>
            </w:r>
            <w:r w:rsidR="00697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ы</w:t>
            </w:r>
          </w:p>
          <w:p w:rsidR="00697B05" w:rsidRPr="001C7ABB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D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Докладчик уточняется</w:t>
            </w:r>
            <w:r w:rsidR="002C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, </w:t>
            </w:r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«Научно-практический клинический центр диагностики и телемедицинских технологий Департамента здравоохранения города Москвы»</w:t>
            </w:r>
          </w:p>
        </w:tc>
      </w:tr>
      <w:tr w:rsidR="00C41492" w:rsidRPr="002109B3" w:rsidTr="00E20A22">
        <w:tc>
          <w:tcPr>
            <w:tcW w:w="1560" w:type="dxa"/>
            <w:shd w:val="clear" w:color="auto" w:fill="auto"/>
          </w:tcPr>
          <w:p w:rsidR="00C41492" w:rsidRDefault="00C41492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5-1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69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3000" w:type="dxa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клинические испытания систем искусственного интеллекта для целей их регистрации как медицинского изделия</w:t>
            </w:r>
          </w:p>
          <w:p w:rsidR="00697B05" w:rsidRPr="00157A2A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2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Pr="00132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«Научно-практический клинический центр диагностики и телемедицинских технологий Департамента здравоохранения города Москвы», руководитель отдела инновационных технологий</w:t>
            </w:r>
          </w:p>
        </w:tc>
      </w:tr>
      <w:tr w:rsidR="00166AF4" w:rsidRPr="002109B3" w:rsidTr="00E20A22">
        <w:tc>
          <w:tcPr>
            <w:tcW w:w="1560" w:type="dxa"/>
            <w:shd w:val="clear" w:color="auto" w:fill="auto"/>
          </w:tcPr>
          <w:p w:rsidR="00166AF4" w:rsidRPr="00CA7F4F" w:rsidRDefault="00166AF4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A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13:00-13:15 </w:t>
            </w:r>
          </w:p>
        </w:tc>
        <w:tc>
          <w:tcPr>
            <w:tcW w:w="13000" w:type="dxa"/>
          </w:tcPr>
          <w:p w:rsidR="00166AF4" w:rsidRPr="00CA7F4F" w:rsidRDefault="00166AF4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4F">
              <w:rPr>
                <w:rFonts w:ascii="Times New Roman" w:eastAsia="Times New Roman" w:hAnsi="Times New Roman" w:cs="Times New Roman"/>
                <w:sz w:val="24"/>
                <w:szCs w:val="24"/>
              </w:rPr>
              <w:t>ИИ- сервисы</w:t>
            </w:r>
          </w:p>
          <w:p w:rsidR="00166AF4" w:rsidRPr="00CA7F4F" w:rsidRDefault="00166AF4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СберЗдоровье</w:t>
            </w:r>
            <w:proofErr w:type="spellEnd"/>
          </w:p>
        </w:tc>
      </w:tr>
      <w:tr w:rsidR="00166AF4" w:rsidRPr="002109B3" w:rsidTr="00E20A22">
        <w:tc>
          <w:tcPr>
            <w:tcW w:w="1560" w:type="dxa"/>
            <w:shd w:val="clear" w:color="auto" w:fill="auto"/>
          </w:tcPr>
          <w:p w:rsidR="00166AF4" w:rsidRPr="00CA7F4F" w:rsidRDefault="00166AF4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A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13:15-13:30</w:t>
            </w:r>
          </w:p>
        </w:tc>
        <w:tc>
          <w:tcPr>
            <w:tcW w:w="13000" w:type="dxa"/>
          </w:tcPr>
          <w:p w:rsidR="00166AF4" w:rsidRPr="00CA7F4F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4F">
              <w:rPr>
                <w:rFonts w:ascii="Times New Roman" w:eastAsia="Times New Roman" w:hAnsi="Times New Roman" w:cs="Times New Roman"/>
                <w:sz w:val="24"/>
                <w:szCs w:val="24"/>
              </w:rPr>
              <w:t>Чат-боты, как способ автоматизации коммуникации.</w:t>
            </w:r>
          </w:p>
          <w:p w:rsidR="00166AF4" w:rsidRPr="00CA7F4F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СберЗдоровье</w:t>
            </w:r>
            <w:proofErr w:type="spellEnd"/>
          </w:p>
        </w:tc>
      </w:tr>
      <w:tr w:rsidR="00C41492" w:rsidRPr="002109B3" w:rsidTr="00697B05">
        <w:tc>
          <w:tcPr>
            <w:tcW w:w="1560" w:type="dxa"/>
            <w:shd w:val="clear" w:color="auto" w:fill="FBE4D5" w:themeFill="accent2" w:themeFillTint="33"/>
          </w:tcPr>
          <w:p w:rsidR="00C41492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13:00-14:00</w:t>
            </w:r>
          </w:p>
        </w:tc>
        <w:tc>
          <w:tcPr>
            <w:tcW w:w="13000" w:type="dxa"/>
            <w:shd w:val="clear" w:color="auto" w:fill="FBE4D5" w:themeFill="accent2" w:themeFillTint="33"/>
          </w:tcPr>
          <w:p w:rsidR="00697B05" w:rsidRDefault="00697B05" w:rsidP="00697B05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Подходы к финансированию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цифровых продуктов и услуг в здравоохранении. Цифровизация как инструмент перехода на ценностно-ориентированную модель здравоохранения.</w:t>
            </w:r>
          </w:p>
          <w:p w:rsidR="00C41492" w:rsidRPr="001E054A" w:rsidRDefault="00C41492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7B05" w:rsidRPr="002109B3" w:rsidTr="00697B05">
        <w:trPr>
          <w:trHeight w:val="693"/>
        </w:trPr>
        <w:tc>
          <w:tcPr>
            <w:tcW w:w="1560" w:type="dxa"/>
            <w:shd w:val="clear" w:color="auto" w:fill="auto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13:00-13:15</w:t>
            </w:r>
          </w:p>
        </w:tc>
        <w:tc>
          <w:tcPr>
            <w:tcW w:w="13000" w:type="dxa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политики поддержки инновационных технологий в Казахстане (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MedTech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-МЦРИАП)</w:t>
            </w:r>
          </w:p>
          <w:p w:rsidR="00697B05" w:rsidRPr="00697B05" w:rsidRDefault="00697B05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Аканов</w:t>
            </w:r>
            <w:proofErr w:type="spellEnd"/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Национальный научный центр развития здравоохранения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Каирбековой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центра развития клинических исследований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13:15-13:30</w:t>
            </w:r>
          </w:p>
        </w:tc>
        <w:tc>
          <w:tcPr>
            <w:tcW w:w="13000" w:type="dxa"/>
          </w:tcPr>
          <w:p w:rsidR="00BD22CE" w:rsidRDefault="00BD22CE" w:rsidP="00BD2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2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данных реальной клинической практики – зарубежный опыт</w:t>
            </w:r>
          </w:p>
          <w:p w:rsidR="00BD22CE" w:rsidRPr="00BD22CE" w:rsidRDefault="00BD22CE" w:rsidP="00BD2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2CE" w:rsidRPr="00697B05" w:rsidRDefault="00BD22CE" w:rsidP="00BD2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Гольдина Т.А. ,</w:t>
            </w:r>
            <w:r w:rsidRPr="00BD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Ассоциация международных фармацевтических производителей (AIMP )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13:30-13:40</w:t>
            </w:r>
          </w:p>
        </w:tc>
        <w:tc>
          <w:tcPr>
            <w:tcW w:w="13000" w:type="dxa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клинико-экономической оценки. Особенности оценки цифровых технологий</w:t>
            </w:r>
          </w:p>
          <w:p w:rsidR="00697B05" w:rsidRPr="001E054A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Мусина Н.З.,</w:t>
            </w:r>
            <w:r w:rsidRPr="006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71EC" w:rsidRPr="00BD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международным вопросам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13:40-13:50</w:t>
            </w:r>
          </w:p>
        </w:tc>
        <w:tc>
          <w:tcPr>
            <w:tcW w:w="13000" w:type="dxa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в доказательной медицине. Особенности, методы</w:t>
            </w:r>
          </w:p>
          <w:p w:rsidR="00697B05" w:rsidRPr="00697B05" w:rsidRDefault="00697B05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Дербисалина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едицинский университет Астана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D0F1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кафедрой</w:t>
            </w:r>
            <w:r w:rsidR="009E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врачебной практики с курсом доказательной медицины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13:50-14:10</w:t>
            </w:r>
          </w:p>
        </w:tc>
        <w:tc>
          <w:tcPr>
            <w:tcW w:w="13000" w:type="dxa"/>
          </w:tcPr>
          <w:p w:rsidR="00697B05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Цифровизация как инструмент внедрения ценностно-ориентированного здравоохранения</w:t>
            </w:r>
          </w:p>
          <w:p w:rsidR="00697B05" w:rsidRPr="00A03F6A" w:rsidRDefault="00697B05" w:rsidP="00C414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B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Мусина Н.З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71EC" w:rsidRPr="00BD71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советник директора по международным вопросам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14:10-14:20</w:t>
            </w:r>
          </w:p>
        </w:tc>
        <w:tc>
          <w:tcPr>
            <w:tcW w:w="13000" w:type="dxa"/>
          </w:tcPr>
          <w:p w:rsidR="00697B05" w:rsidRDefault="00697B05" w:rsidP="00697B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RWD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RWE</w:t>
            </w:r>
            <w:r w:rsidRPr="00A03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потенциал и перспективы развития</w:t>
            </w:r>
          </w:p>
          <w:p w:rsidR="00697B05" w:rsidRPr="00697B05" w:rsidRDefault="00697B05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Гаипов</w:t>
            </w:r>
            <w:proofErr w:type="spellEnd"/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9E7D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Назарбаев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 Казахстан</w:t>
            </w:r>
          </w:p>
        </w:tc>
      </w:tr>
      <w:tr w:rsidR="00697B05" w:rsidRPr="002109B3" w:rsidTr="00E20A22">
        <w:tc>
          <w:tcPr>
            <w:tcW w:w="1560" w:type="dxa"/>
            <w:shd w:val="clear" w:color="auto" w:fill="auto"/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14:20-14:30</w:t>
            </w:r>
          </w:p>
        </w:tc>
        <w:tc>
          <w:tcPr>
            <w:tcW w:w="13000" w:type="dxa"/>
          </w:tcPr>
          <w:p w:rsidR="00BD22CE" w:rsidRDefault="00BD22CE" w:rsidP="00BD22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действующего нормативно-правового регулирования цифровых медицинских продуктов и сервисов – барьеры для возмещения</w:t>
            </w:r>
          </w:p>
          <w:p w:rsidR="00697B05" w:rsidRPr="00697B05" w:rsidRDefault="00BD22CE" w:rsidP="00697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Кадыров Ф.Н.,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ФГБУ «ЦНИИОИЗ» Минздрава России</w:t>
            </w:r>
            <w:r w:rsidR="00BD71EC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 директора</w:t>
            </w:r>
          </w:p>
        </w:tc>
      </w:tr>
      <w:tr w:rsidR="00697B05" w:rsidRPr="002109B3" w:rsidTr="00697B05">
        <w:tc>
          <w:tcPr>
            <w:tcW w:w="14560" w:type="dxa"/>
            <w:gridSpan w:val="2"/>
            <w:shd w:val="clear" w:color="auto" w:fill="FFF2CC" w:themeFill="accent4" w:themeFillTint="33"/>
          </w:tcPr>
          <w:p w:rsidR="00697B05" w:rsidRPr="002109B3" w:rsidRDefault="00697B05" w:rsidP="00697B05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23 мая 2003</w:t>
            </w:r>
          </w:p>
        </w:tc>
      </w:tr>
      <w:tr w:rsidR="00697B05" w:rsidRPr="002109B3" w:rsidTr="00921F26">
        <w:trPr>
          <w:trHeight w:val="739"/>
        </w:trPr>
        <w:tc>
          <w:tcPr>
            <w:tcW w:w="14560" w:type="dxa"/>
            <w:gridSpan w:val="2"/>
            <w:shd w:val="clear" w:color="auto" w:fill="9CC2E5" w:themeFill="accent1" w:themeFillTint="99"/>
          </w:tcPr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КРУГЛЫЙ СТОЛ «Лучшие практики в области цифровизации здравоохранения»</w:t>
            </w:r>
          </w:p>
          <w:p w:rsidR="00697B05" w:rsidRDefault="00697B05" w:rsidP="00697B05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10.00 – 12.00</w:t>
            </w:r>
          </w:p>
        </w:tc>
      </w:tr>
      <w:tr w:rsidR="009E4E78" w:rsidRPr="002109B3" w:rsidTr="003165E6">
        <w:trPr>
          <w:trHeight w:val="984"/>
        </w:trPr>
        <w:tc>
          <w:tcPr>
            <w:tcW w:w="14560" w:type="dxa"/>
            <w:gridSpan w:val="2"/>
            <w:shd w:val="clear" w:color="auto" w:fill="auto"/>
          </w:tcPr>
          <w:p w:rsidR="009E4E78" w:rsidRPr="00921F26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Опыт разработки и применения Белорусского канцер-регистра</w:t>
            </w:r>
          </w:p>
          <w:p w:rsidR="009E4E78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9E4E78" w:rsidRPr="00921F26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Океанов А.Е. </w:t>
            </w:r>
            <w:r w:rsidRPr="0092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РНПЦ онкологии и медицинской радиологии имени Н.Н.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Александрова,</w:t>
            </w:r>
            <w:r w:rsidR="00E03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B97FAC" w:rsidRPr="00B9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руководитель группы статистики и анализа отдела организации противораковой борьбы</w:t>
            </w:r>
          </w:p>
        </w:tc>
      </w:tr>
      <w:tr w:rsidR="009E4E78" w:rsidRPr="002109B3" w:rsidTr="00C07A6A">
        <w:trPr>
          <w:trHeight w:val="699"/>
        </w:trPr>
        <w:tc>
          <w:tcPr>
            <w:tcW w:w="14560" w:type="dxa"/>
            <w:gridSpan w:val="2"/>
            <w:shd w:val="clear" w:color="auto" w:fill="auto"/>
          </w:tcPr>
          <w:p w:rsidR="009E4E78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История создания и развития автоматизированной информационной системы обращения электронных рецептов в Республике Беларусь</w:t>
            </w:r>
          </w:p>
          <w:p w:rsidR="009E4E78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9E4E78" w:rsidRPr="00C07A6A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Жабинская А.В.,</w:t>
            </w:r>
            <w:r w:rsidR="0018548D">
              <w:t xml:space="preserve"> </w:t>
            </w:r>
            <w:r w:rsidR="0018548D" w:rsidRPr="0018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Республиканский научно-практический центр медицинских технологий, информатизации, управления и экономики здравоохранения Республики Беларусь</w:t>
            </w:r>
            <w:r w:rsidR="0018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  <w:r w:rsidR="00185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18548D" w:rsidRPr="0018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инженер-программист I категории сектора технической поддержки и сопровождения государственных информационных систем цифровой трансформации здравоохранения отдела внедрения и сопровождения государственных информационных систем здравоохранения</w:t>
            </w:r>
          </w:p>
        </w:tc>
      </w:tr>
      <w:tr w:rsidR="00010900" w:rsidRPr="002109B3" w:rsidTr="00480870">
        <w:trPr>
          <w:trHeight w:val="1293"/>
        </w:trPr>
        <w:tc>
          <w:tcPr>
            <w:tcW w:w="14560" w:type="dxa"/>
            <w:gridSpan w:val="2"/>
            <w:shd w:val="clear" w:color="auto" w:fill="auto"/>
          </w:tcPr>
          <w:p w:rsidR="00010900" w:rsidRDefault="00BB0139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План и факт ведения регистра пациентов со злокачественными новообразованиями в г. Санкт-Петербурге. Регистр как основа оценки клинико-экономических показателей в онкологии.</w:t>
            </w:r>
          </w:p>
          <w:p w:rsidR="00BB0139" w:rsidRDefault="00BB0139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BB0139" w:rsidRPr="00BB0139" w:rsidRDefault="00BB0139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B0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Долгов Д.А.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руководитель координационного центра по реализации мероприятий Федерального проекта «Борьба с онкологическими заболеваниями» в г. Санкт-Петербурге</w:t>
            </w:r>
          </w:p>
        </w:tc>
      </w:tr>
      <w:tr w:rsidR="009E4E78" w:rsidRPr="002109B3" w:rsidTr="00E6637C">
        <w:trPr>
          <w:trHeight w:val="953"/>
        </w:trPr>
        <w:tc>
          <w:tcPr>
            <w:tcW w:w="14560" w:type="dxa"/>
            <w:gridSpan w:val="2"/>
            <w:shd w:val="clear" w:color="auto" w:fill="auto"/>
          </w:tcPr>
          <w:p w:rsidR="009E4E78" w:rsidRDefault="009E4E78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21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Виртуальная поликлиника</w:t>
            </w:r>
          </w:p>
          <w:p w:rsidR="00166AF4" w:rsidRPr="00921F26" w:rsidRDefault="00166AF4" w:rsidP="00921F26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166AF4" w:rsidRPr="00166AF4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Черкашин О.А., </w:t>
            </w: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Руководитель центра информационного и документального обеспечения Красноярской Краевой клинической больницы;</w:t>
            </w:r>
          </w:p>
          <w:p w:rsidR="009E4E78" w:rsidRPr="00166AF4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Главный внештатный специалист министерства здравоохранения Красноярского края по информационным технологиям</w:t>
            </w:r>
          </w:p>
        </w:tc>
      </w:tr>
      <w:tr w:rsidR="009E4E78" w:rsidRPr="002109B3" w:rsidTr="00166AF4">
        <w:trPr>
          <w:trHeight w:val="733"/>
        </w:trPr>
        <w:tc>
          <w:tcPr>
            <w:tcW w:w="14560" w:type="dxa"/>
            <w:gridSpan w:val="2"/>
            <w:shd w:val="clear" w:color="auto" w:fill="auto"/>
          </w:tcPr>
          <w:p w:rsidR="009E4E78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Проект Сахалинская практика доступной медицины, прикладное внедрение управления данными.</w:t>
            </w:r>
          </w:p>
          <w:p w:rsidR="00166AF4" w:rsidRDefault="00166AF4" w:rsidP="00166A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9E4E78" w:rsidRPr="00166AF4" w:rsidRDefault="009E4E78" w:rsidP="00166AF4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Алту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хов С.Н., </w:t>
            </w: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Первый заместитель министра здравоохранения Сахалинской области</w:t>
            </w:r>
          </w:p>
        </w:tc>
      </w:tr>
      <w:tr w:rsidR="009E4E78" w:rsidRPr="002109B3" w:rsidTr="0049336B">
        <w:trPr>
          <w:trHeight w:val="969"/>
        </w:trPr>
        <w:tc>
          <w:tcPr>
            <w:tcW w:w="14560" w:type="dxa"/>
            <w:gridSpan w:val="2"/>
            <w:shd w:val="clear" w:color="auto" w:fill="auto"/>
          </w:tcPr>
          <w:p w:rsidR="009E4E78" w:rsidRPr="00BB0139" w:rsidRDefault="00BB0139" w:rsidP="009E4E78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B0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Обогащение медицинских данных в рамках существующих информационных систем</w:t>
            </w:r>
          </w:p>
          <w:p w:rsidR="00BB0139" w:rsidRDefault="00BB0139" w:rsidP="009E4E78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9E4E78" w:rsidRDefault="009E4E78" w:rsidP="009E4E78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Комаров Ю.И., НМИЦ онкологии им. Н.Н. Петрова Минздрава России</w:t>
            </w:r>
          </w:p>
        </w:tc>
      </w:tr>
      <w:tr w:rsidR="009E4E78" w:rsidRPr="002109B3" w:rsidTr="000E7133">
        <w:trPr>
          <w:trHeight w:val="557"/>
        </w:trPr>
        <w:tc>
          <w:tcPr>
            <w:tcW w:w="14560" w:type="dxa"/>
            <w:gridSpan w:val="2"/>
            <w:shd w:val="clear" w:color="auto" w:fill="auto"/>
          </w:tcPr>
          <w:p w:rsidR="009E4E78" w:rsidRDefault="00166AF4" w:rsidP="00BD22C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Цифровизация</w:t>
            </w:r>
            <w:proofErr w:type="spellEnd"/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здравоохранения: опыт Республики Башкортостан»</w:t>
            </w:r>
          </w:p>
          <w:p w:rsidR="00166AF4" w:rsidRPr="00166AF4" w:rsidRDefault="00166AF4" w:rsidP="00BD22C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9E4E78" w:rsidRPr="00BD22CE" w:rsidRDefault="009E4E78" w:rsidP="00BD22CE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B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Яхина</w:t>
            </w:r>
            <w:proofErr w:type="spellEnd"/>
            <w:r w:rsidRPr="00B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Р.Р.</w:t>
            </w:r>
            <w:r w:rsidR="0016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,</w:t>
            </w:r>
            <w:r w:rsidRPr="00B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166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 ГКУЗ Республики Башкортостан «МИАЦ»</w:t>
            </w:r>
          </w:p>
        </w:tc>
      </w:tr>
    </w:tbl>
    <w:p w:rsidR="00AF2D75" w:rsidRDefault="00AF2D75" w:rsidP="00F4355E"/>
    <w:p w:rsidR="00F4355E" w:rsidRDefault="00F4355E" w:rsidP="00F4355E"/>
    <w:sectPr w:rsidR="00F4355E" w:rsidSect="002109B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6B" w:rsidRDefault="00C07F6B" w:rsidP="00EC1526">
      <w:pPr>
        <w:spacing w:after="0" w:line="240" w:lineRule="auto"/>
      </w:pPr>
      <w:r>
        <w:separator/>
      </w:r>
    </w:p>
  </w:endnote>
  <w:endnote w:type="continuationSeparator" w:id="0">
    <w:p w:rsidR="00C07F6B" w:rsidRDefault="00C07F6B" w:rsidP="00EC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6B" w:rsidRDefault="00C07F6B" w:rsidP="00EC1526">
      <w:pPr>
        <w:spacing w:after="0" w:line="240" w:lineRule="auto"/>
      </w:pPr>
      <w:r>
        <w:separator/>
      </w:r>
    </w:p>
  </w:footnote>
  <w:footnote w:type="continuationSeparator" w:id="0">
    <w:p w:rsidR="00C07F6B" w:rsidRDefault="00C07F6B" w:rsidP="00EC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526" w:rsidRDefault="00EC1526" w:rsidP="00EC1526">
    <w:pPr>
      <w:pStyle w:val="ac"/>
      <w:rPr>
        <w:rFonts w:ascii="Helvetica" w:hAnsi="Helvetica" w:cs="Helvetica"/>
        <w:color w:val="333333"/>
        <w:sz w:val="21"/>
        <w:szCs w:val="21"/>
        <w:shd w:val="clear" w:color="auto" w:fill="FFFFFF"/>
      </w:rPr>
    </w:pPr>
    <w:r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>«</w:t>
    </w:r>
    <w:r w:rsidR="00F0485E"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>Цифровое здравоохранения</w:t>
    </w:r>
    <w:r>
      <w:rPr>
        <w:rFonts w:ascii="Helvetica" w:hAnsi="Helvetica" w:cs="Helvetica"/>
        <w:b/>
        <w:bCs/>
        <w:color w:val="333333"/>
        <w:sz w:val="21"/>
        <w:szCs w:val="21"/>
        <w:shd w:val="clear" w:color="auto" w:fill="FFFFFF"/>
      </w:rPr>
      <w:t>»</w:t>
    </w: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>.</w:t>
    </w:r>
  </w:p>
  <w:p w:rsidR="00894BEF" w:rsidRDefault="00894BEF" w:rsidP="00EC1526">
    <w:pPr>
      <w:pStyle w:val="ac"/>
      <w:rPr>
        <w:rFonts w:ascii="Helvetica" w:hAnsi="Helvetica" w:cs="Helvetica"/>
        <w:color w:val="333333"/>
        <w:sz w:val="21"/>
        <w:szCs w:val="21"/>
        <w:shd w:val="clear" w:color="auto" w:fill="FFFFFF"/>
      </w:rPr>
    </w:pPr>
    <w:r w:rsidRPr="00894BEF">
      <w:rPr>
        <w:rFonts w:ascii="Helvetica" w:hAnsi="Helvetica" w:cs="Helvetica"/>
        <w:b/>
        <w:color w:val="333333"/>
        <w:sz w:val="21"/>
        <w:szCs w:val="21"/>
        <w:shd w:val="clear" w:color="auto" w:fill="FFFFFF"/>
      </w:rPr>
      <w:t>Формат</w:t>
    </w: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 xml:space="preserve">: </w:t>
    </w:r>
    <w:r w:rsidR="00F0485E">
      <w:rPr>
        <w:rFonts w:ascii="Helvetica" w:hAnsi="Helvetica" w:cs="Helvetica"/>
        <w:color w:val="333333"/>
        <w:sz w:val="21"/>
        <w:szCs w:val="21"/>
        <w:shd w:val="clear" w:color="auto" w:fill="FFFFFF"/>
      </w:rPr>
      <w:t>онлайн</w:t>
    </w: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 xml:space="preserve"> </w:t>
    </w:r>
  </w:p>
  <w:p w:rsidR="00894BEF" w:rsidRPr="0077011F" w:rsidRDefault="0077011F" w:rsidP="0077011F">
    <w:pPr>
      <w:pStyle w:val="ac"/>
      <w:rPr>
        <w:rFonts w:ascii="Helvetica" w:hAnsi="Helvetica" w:cs="Helvetica"/>
        <w:color w:val="333333"/>
        <w:sz w:val="21"/>
        <w:szCs w:val="21"/>
        <w:shd w:val="clear" w:color="auto" w:fill="FFFFFF"/>
      </w:rPr>
    </w:pP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>Д</w:t>
    </w:r>
    <w:r w:rsidR="00894BEF">
      <w:rPr>
        <w:rFonts w:ascii="Helvetica" w:hAnsi="Helvetica" w:cs="Helvetica"/>
        <w:color w:val="333333"/>
        <w:sz w:val="21"/>
        <w:szCs w:val="21"/>
        <w:shd w:val="clear" w:color="auto" w:fill="FFFFFF"/>
      </w:rPr>
      <w:t xml:space="preserve">аты проведения: </w:t>
    </w:r>
    <w:r w:rsidR="00F0485E">
      <w:rPr>
        <w:rFonts w:ascii="Helvetica" w:hAnsi="Helvetica" w:cs="Helvetica"/>
        <w:color w:val="333333"/>
        <w:sz w:val="21"/>
        <w:szCs w:val="21"/>
        <w:shd w:val="clear" w:color="auto" w:fill="FFFFFF"/>
      </w:rPr>
      <w:t>15, 17, 19, 23 мая 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F33"/>
    <w:multiLevelType w:val="hybridMultilevel"/>
    <w:tmpl w:val="2AE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1D8"/>
    <w:multiLevelType w:val="hybridMultilevel"/>
    <w:tmpl w:val="1AC2C480"/>
    <w:lvl w:ilvl="0" w:tplc="E90AA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3CA9"/>
    <w:multiLevelType w:val="hybridMultilevel"/>
    <w:tmpl w:val="8AA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729"/>
    <w:multiLevelType w:val="hybridMultilevel"/>
    <w:tmpl w:val="5A1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3CA"/>
    <w:multiLevelType w:val="hybridMultilevel"/>
    <w:tmpl w:val="0598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F75"/>
    <w:multiLevelType w:val="hybridMultilevel"/>
    <w:tmpl w:val="FD7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3A2F"/>
    <w:multiLevelType w:val="hybridMultilevel"/>
    <w:tmpl w:val="FD7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57CE"/>
    <w:multiLevelType w:val="hybridMultilevel"/>
    <w:tmpl w:val="8AA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6D67"/>
    <w:multiLevelType w:val="hybridMultilevel"/>
    <w:tmpl w:val="FD7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044B5"/>
    <w:multiLevelType w:val="hybridMultilevel"/>
    <w:tmpl w:val="FD7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0A6D"/>
    <w:multiLevelType w:val="hybridMultilevel"/>
    <w:tmpl w:val="FD7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6C97"/>
    <w:multiLevelType w:val="hybridMultilevel"/>
    <w:tmpl w:val="8AA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33A1E"/>
    <w:multiLevelType w:val="hybridMultilevel"/>
    <w:tmpl w:val="8AA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0"/>
    <w:rsid w:val="00001337"/>
    <w:rsid w:val="00010900"/>
    <w:rsid w:val="0001437F"/>
    <w:rsid w:val="00022162"/>
    <w:rsid w:val="00024829"/>
    <w:rsid w:val="0003242A"/>
    <w:rsid w:val="00033C32"/>
    <w:rsid w:val="000616FC"/>
    <w:rsid w:val="00065936"/>
    <w:rsid w:val="00067676"/>
    <w:rsid w:val="00071D80"/>
    <w:rsid w:val="00072E34"/>
    <w:rsid w:val="00086A37"/>
    <w:rsid w:val="00094039"/>
    <w:rsid w:val="000B4F9C"/>
    <w:rsid w:val="000B6FD0"/>
    <w:rsid w:val="000C4F4B"/>
    <w:rsid w:val="000F0932"/>
    <w:rsid w:val="000F0D68"/>
    <w:rsid w:val="000F17D0"/>
    <w:rsid w:val="000F7695"/>
    <w:rsid w:val="00100E2F"/>
    <w:rsid w:val="00102C2B"/>
    <w:rsid w:val="00120344"/>
    <w:rsid w:val="00121E0A"/>
    <w:rsid w:val="001320DF"/>
    <w:rsid w:val="0014521F"/>
    <w:rsid w:val="001456F4"/>
    <w:rsid w:val="00157A2A"/>
    <w:rsid w:val="00162712"/>
    <w:rsid w:val="00163DD7"/>
    <w:rsid w:val="00166AF4"/>
    <w:rsid w:val="00176F72"/>
    <w:rsid w:val="001771A4"/>
    <w:rsid w:val="0017725F"/>
    <w:rsid w:val="001773B2"/>
    <w:rsid w:val="0018548D"/>
    <w:rsid w:val="00197174"/>
    <w:rsid w:val="001A5D18"/>
    <w:rsid w:val="001C7544"/>
    <w:rsid w:val="001C7ABB"/>
    <w:rsid w:val="001E054A"/>
    <w:rsid w:val="002027FB"/>
    <w:rsid w:val="002109B3"/>
    <w:rsid w:val="00211DD1"/>
    <w:rsid w:val="00221F5D"/>
    <w:rsid w:val="00267481"/>
    <w:rsid w:val="00284765"/>
    <w:rsid w:val="00287B5E"/>
    <w:rsid w:val="002A7760"/>
    <w:rsid w:val="002B5759"/>
    <w:rsid w:val="002C1462"/>
    <w:rsid w:val="002C786B"/>
    <w:rsid w:val="002D73EE"/>
    <w:rsid w:val="002E21DB"/>
    <w:rsid w:val="002E74C1"/>
    <w:rsid w:val="002F0279"/>
    <w:rsid w:val="002F5CA8"/>
    <w:rsid w:val="0030531E"/>
    <w:rsid w:val="003218E4"/>
    <w:rsid w:val="003242ED"/>
    <w:rsid w:val="00374FD8"/>
    <w:rsid w:val="00391DE3"/>
    <w:rsid w:val="003935BA"/>
    <w:rsid w:val="003A7C87"/>
    <w:rsid w:val="003B14BC"/>
    <w:rsid w:val="003B2CF1"/>
    <w:rsid w:val="00407C2C"/>
    <w:rsid w:val="00423137"/>
    <w:rsid w:val="00435C89"/>
    <w:rsid w:val="004A6B5E"/>
    <w:rsid w:val="004C1670"/>
    <w:rsid w:val="00521CAF"/>
    <w:rsid w:val="00522F2F"/>
    <w:rsid w:val="0053469E"/>
    <w:rsid w:val="00543003"/>
    <w:rsid w:val="005454C4"/>
    <w:rsid w:val="00545ABD"/>
    <w:rsid w:val="005505E7"/>
    <w:rsid w:val="00557BDB"/>
    <w:rsid w:val="00573D50"/>
    <w:rsid w:val="00580C8C"/>
    <w:rsid w:val="00597849"/>
    <w:rsid w:val="005B4DD8"/>
    <w:rsid w:val="005B6845"/>
    <w:rsid w:val="005D2510"/>
    <w:rsid w:val="005D7C1F"/>
    <w:rsid w:val="005E0EC4"/>
    <w:rsid w:val="005E1E5E"/>
    <w:rsid w:val="006151DC"/>
    <w:rsid w:val="00647265"/>
    <w:rsid w:val="00655826"/>
    <w:rsid w:val="00664AF8"/>
    <w:rsid w:val="00664E94"/>
    <w:rsid w:val="0068114B"/>
    <w:rsid w:val="00683A56"/>
    <w:rsid w:val="00687F21"/>
    <w:rsid w:val="00687F76"/>
    <w:rsid w:val="00697B05"/>
    <w:rsid w:val="006B62DE"/>
    <w:rsid w:val="006B7263"/>
    <w:rsid w:val="006D4AD1"/>
    <w:rsid w:val="006F0737"/>
    <w:rsid w:val="007006C3"/>
    <w:rsid w:val="00704B08"/>
    <w:rsid w:val="00713BEE"/>
    <w:rsid w:val="0071636F"/>
    <w:rsid w:val="00723590"/>
    <w:rsid w:val="007332AE"/>
    <w:rsid w:val="0077011F"/>
    <w:rsid w:val="00770ED8"/>
    <w:rsid w:val="007917B3"/>
    <w:rsid w:val="007938C5"/>
    <w:rsid w:val="007969E4"/>
    <w:rsid w:val="007D6711"/>
    <w:rsid w:val="007E05BD"/>
    <w:rsid w:val="007E2367"/>
    <w:rsid w:val="007F59E1"/>
    <w:rsid w:val="008005FB"/>
    <w:rsid w:val="00842E2A"/>
    <w:rsid w:val="0084334D"/>
    <w:rsid w:val="00847498"/>
    <w:rsid w:val="00851797"/>
    <w:rsid w:val="00894BEF"/>
    <w:rsid w:val="00897281"/>
    <w:rsid w:val="008B4B26"/>
    <w:rsid w:val="008B7368"/>
    <w:rsid w:val="008B7B21"/>
    <w:rsid w:val="008C0F92"/>
    <w:rsid w:val="008C29CA"/>
    <w:rsid w:val="008C3CFB"/>
    <w:rsid w:val="008C7C00"/>
    <w:rsid w:val="008D0F14"/>
    <w:rsid w:val="008E5106"/>
    <w:rsid w:val="00912484"/>
    <w:rsid w:val="009207B7"/>
    <w:rsid w:val="00921F26"/>
    <w:rsid w:val="00924F41"/>
    <w:rsid w:val="00937143"/>
    <w:rsid w:val="009438E1"/>
    <w:rsid w:val="00944F10"/>
    <w:rsid w:val="00950A0E"/>
    <w:rsid w:val="00973424"/>
    <w:rsid w:val="00993DB6"/>
    <w:rsid w:val="00995B30"/>
    <w:rsid w:val="00997E27"/>
    <w:rsid w:val="009D28AB"/>
    <w:rsid w:val="009D41AA"/>
    <w:rsid w:val="009E4E78"/>
    <w:rsid w:val="009E7D7F"/>
    <w:rsid w:val="00A00D43"/>
    <w:rsid w:val="00A05072"/>
    <w:rsid w:val="00A15D4B"/>
    <w:rsid w:val="00A249C5"/>
    <w:rsid w:val="00A3179C"/>
    <w:rsid w:val="00A3662F"/>
    <w:rsid w:val="00A46224"/>
    <w:rsid w:val="00A54040"/>
    <w:rsid w:val="00A94B8F"/>
    <w:rsid w:val="00AA2286"/>
    <w:rsid w:val="00AD72EC"/>
    <w:rsid w:val="00AE2746"/>
    <w:rsid w:val="00AF2D75"/>
    <w:rsid w:val="00B01878"/>
    <w:rsid w:val="00B04449"/>
    <w:rsid w:val="00B10BC5"/>
    <w:rsid w:val="00B120ED"/>
    <w:rsid w:val="00B20208"/>
    <w:rsid w:val="00B22D4A"/>
    <w:rsid w:val="00B30F31"/>
    <w:rsid w:val="00B310CA"/>
    <w:rsid w:val="00B40C35"/>
    <w:rsid w:val="00B719A4"/>
    <w:rsid w:val="00B75208"/>
    <w:rsid w:val="00B8389C"/>
    <w:rsid w:val="00B97FAC"/>
    <w:rsid w:val="00BB0139"/>
    <w:rsid w:val="00BB4486"/>
    <w:rsid w:val="00BB45FC"/>
    <w:rsid w:val="00BB4DB3"/>
    <w:rsid w:val="00BC3DFA"/>
    <w:rsid w:val="00BD22CE"/>
    <w:rsid w:val="00BD2F5B"/>
    <w:rsid w:val="00BD71EC"/>
    <w:rsid w:val="00BF2BAB"/>
    <w:rsid w:val="00BF547A"/>
    <w:rsid w:val="00C07A6A"/>
    <w:rsid w:val="00C07F6B"/>
    <w:rsid w:val="00C41492"/>
    <w:rsid w:val="00C930C4"/>
    <w:rsid w:val="00CA7F4F"/>
    <w:rsid w:val="00CB5767"/>
    <w:rsid w:val="00CE385C"/>
    <w:rsid w:val="00CE587F"/>
    <w:rsid w:val="00CF0033"/>
    <w:rsid w:val="00CF13A0"/>
    <w:rsid w:val="00CF444B"/>
    <w:rsid w:val="00D02206"/>
    <w:rsid w:val="00D21573"/>
    <w:rsid w:val="00D3694D"/>
    <w:rsid w:val="00D41410"/>
    <w:rsid w:val="00D63C40"/>
    <w:rsid w:val="00D72EFD"/>
    <w:rsid w:val="00E03550"/>
    <w:rsid w:val="00E04CD7"/>
    <w:rsid w:val="00E07A49"/>
    <w:rsid w:val="00E13420"/>
    <w:rsid w:val="00E145DA"/>
    <w:rsid w:val="00E20A22"/>
    <w:rsid w:val="00E23A8A"/>
    <w:rsid w:val="00E278A7"/>
    <w:rsid w:val="00E474F3"/>
    <w:rsid w:val="00E638EB"/>
    <w:rsid w:val="00E82949"/>
    <w:rsid w:val="00EA1E49"/>
    <w:rsid w:val="00EB1778"/>
    <w:rsid w:val="00EB29E0"/>
    <w:rsid w:val="00EC1526"/>
    <w:rsid w:val="00ED4BCF"/>
    <w:rsid w:val="00ED6639"/>
    <w:rsid w:val="00EE53FB"/>
    <w:rsid w:val="00EF11C2"/>
    <w:rsid w:val="00EF2AD8"/>
    <w:rsid w:val="00F00371"/>
    <w:rsid w:val="00F01766"/>
    <w:rsid w:val="00F0485E"/>
    <w:rsid w:val="00F24314"/>
    <w:rsid w:val="00F26AB4"/>
    <w:rsid w:val="00F319EA"/>
    <w:rsid w:val="00F34377"/>
    <w:rsid w:val="00F4355E"/>
    <w:rsid w:val="00F470B2"/>
    <w:rsid w:val="00F669F4"/>
    <w:rsid w:val="00F75C65"/>
    <w:rsid w:val="00F77732"/>
    <w:rsid w:val="00F85F6A"/>
    <w:rsid w:val="00FA1930"/>
    <w:rsid w:val="00FC14AE"/>
    <w:rsid w:val="00FF0CCB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DB89"/>
  <w15:docId w15:val="{B5B569A4-66CC-4FA6-9424-F30C2C2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a0"/>
    <w:rsid w:val="00924F41"/>
  </w:style>
  <w:style w:type="character" w:styleId="a4">
    <w:name w:val="annotation reference"/>
    <w:basedOn w:val="a0"/>
    <w:uiPriority w:val="99"/>
    <w:semiHidden/>
    <w:unhideWhenUsed/>
    <w:rsid w:val="005505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05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05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05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05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5E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671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C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526"/>
  </w:style>
  <w:style w:type="paragraph" w:styleId="ae">
    <w:name w:val="footer"/>
    <w:basedOn w:val="a"/>
    <w:link w:val="af"/>
    <w:uiPriority w:val="99"/>
    <w:unhideWhenUsed/>
    <w:rsid w:val="00EC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526"/>
  </w:style>
  <w:style w:type="paragraph" w:customStyle="1" w:styleId="mrcssattrmrcssattr">
    <w:name w:val="_mr_css_attr_mr_css_attr"/>
    <w:basedOn w:val="a"/>
    <w:rsid w:val="008C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C29CA"/>
    <w:rPr>
      <w:b/>
      <w:bCs/>
    </w:rPr>
  </w:style>
  <w:style w:type="character" w:styleId="af1">
    <w:name w:val="Hyperlink"/>
    <w:basedOn w:val="a0"/>
    <w:uiPriority w:val="99"/>
    <w:semiHidden/>
    <w:unhideWhenUsed/>
    <w:rsid w:val="00F3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 С. Гилязетдинова</dc:creator>
  <cp:keywords/>
  <dc:description/>
  <cp:lastModifiedBy>Microsoft Office User</cp:lastModifiedBy>
  <cp:revision>3</cp:revision>
  <cp:lastPrinted>2023-03-06T08:42:00Z</cp:lastPrinted>
  <dcterms:created xsi:type="dcterms:W3CDTF">2023-05-12T05:37:00Z</dcterms:created>
  <dcterms:modified xsi:type="dcterms:W3CDTF">2023-05-12T12:10:00Z</dcterms:modified>
</cp:coreProperties>
</file>